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505FD6" w:rsidRDefault="00C64897" w:rsidP="009D3B04">
      <w:pPr>
        <w:rPr>
          <w:b/>
        </w:rPr>
      </w:pPr>
      <w:bookmarkStart w:id="0" w:name="_GoBack"/>
      <w:bookmarkEnd w:id="0"/>
      <w:r w:rsidRPr="00505FD6">
        <w:rPr>
          <w:b/>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63"/>
        <w:gridCol w:w="1205"/>
        <w:gridCol w:w="1241"/>
        <w:gridCol w:w="1420"/>
        <w:gridCol w:w="280"/>
        <w:gridCol w:w="737"/>
        <w:gridCol w:w="2182"/>
      </w:tblGrid>
      <w:tr w:rsidR="00505FD6" w:rsidRPr="00505FD6" w:rsidTr="00B36495">
        <w:tc>
          <w:tcPr>
            <w:tcW w:w="8828" w:type="dxa"/>
            <w:gridSpan w:val="7"/>
            <w:tcBorders>
              <w:bottom w:val="single" w:sz="4" w:space="0" w:color="auto"/>
            </w:tcBorders>
          </w:tcPr>
          <w:p w:rsidR="009D3B04" w:rsidRPr="00505FD6" w:rsidRDefault="009D3B04" w:rsidP="001F4823">
            <w:pPr>
              <w:rPr>
                <w:b/>
              </w:rPr>
            </w:pPr>
          </w:p>
          <w:p w:rsidR="009D3B04" w:rsidRPr="00505FD6" w:rsidRDefault="009D3B04" w:rsidP="0019043F">
            <w:pPr>
              <w:rPr>
                <w:b/>
              </w:rPr>
            </w:pPr>
            <w:r w:rsidRPr="00505FD6">
              <w:rPr>
                <w:b/>
              </w:rPr>
              <w:t>PROGRAMA:</w:t>
            </w:r>
            <w:r w:rsidR="00C65468" w:rsidRPr="00505FD6">
              <w:rPr>
                <w:b/>
              </w:rPr>
              <w:t xml:space="preserve"> </w:t>
            </w:r>
            <w:r w:rsidR="0019043F" w:rsidRPr="00505FD6">
              <w:rPr>
                <w:b/>
              </w:rPr>
              <w:t>INGENIERIA ELECTRÓNICA, INGENIERIA MECÁNICA, INGENIERIA SISTEMAS, INGENIERIA CIVIL, INGENIERIA AMBIENTAL.</w:t>
            </w:r>
          </w:p>
        </w:tc>
      </w:tr>
      <w:tr w:rsidR="00505FD6" w:rsidRPr="00505FD6" w:rsidTr="00B36495">
        <w:tc>
          <w:tcPr>
            <w:tcW w:w="8828" w:type="dxa"/>
            <w:gridSpan w:val="7"/>
            <w:tcBorders>
              <w:bottom w:val="single" w:sz="4" w:space="0" w:color="auto"/>
            </w:tcBorders>
            <w:shd w:val="clear" w:color="auto" w:fill="365F91" w:themeFill="accent1" w:themeFillShade="BF"/>
          </w:tcPr>
          <w:p w:rsidR="009D3B04" w:rsidRPr="00505FD6" w:rsidRDefault="009D3B04" w:rsidP="001F4823">
            <w:pPr>
              <w:jc w:val="center"/>
              <w:rPr>
                <w:b/>
              </w:rPr>
            </w:pPr>
          </w:p>
          <w:p w:rsidR="009D3B04" w:rsidRPr="00505FD6" w:rsidRDefault="009D3B04" w:rsidP="001F4823">
            <w:pPr>
              <w:jc w:val="center"/>
              <w:rPr>
                <w:b/>
              </w:rPr>
            </w:pPr>
            <w:r w:rsidRPr="00505FD6">
              <w:rPr>
                <w:b/>
              </w:rPr>
              <w:t>DATOS GENERALES</w:t>
            </w:r>
          </w:p>
          <w:p w:rsidR="009D3B04" w:rsidRPr="00505FD6" w:rsidRDefault="009D3B04" w:rsidP="001F4823">
            <w:pPr>
              <w:rPr>
                <w:b/>
              </w:rPr>
            </w:pPr>
          </w:p>
        </w:tc>
      </w:tr>
      <w:tr w:rsidR="00505FD6" w:rsidRPr="00505FD6" w:rsidTr="00B36495">
        <w:tc>
          <w:tcPr>
            <w:tcW w:w="2968" w:type="dxa"/>
            <w:gridSpan w:val="2"/>
            <w:tcBorders>
              <w:top w:val="single" w:sz="4" w:space="0" w:color="auto"/>
              <w:right w:val="single" w:sz="4" w:space="0" w:color="auto"/>
            </w:tcBorders>
          </w:tcPr>
          <w:p w:rsidR="009D3B04" w:rsidRPr="00505FD6" w:rsidRDefault="009D3B04" w:rsidP="001F4823">
            <w:pPr>
              <w:rPr>
                <w:b/>
              </w:rPr>
            </w:pPr>
            <w:r w:rsidRPr="00505FD6">
              <w:rPr>
                <w:b/>
              </w:rPr>
              <w:t>COMPONENTE:</w:t>
            </w:r>
          </w:p>
          <w:p w:rsidR="009D3B04" w:rsidRPr="00505FD6" w:rsidRDefault="007559CD" w:rsidP="001F4823">
            <w:r w:rsidRPr="00505FD6">
              <w:t>OBLIGATORIO</w:t>
            </w:r>
          </w:p>
          <w:p w:rsidR="009D3B04" w:rsidRPr="00505FD6" w:rsidRDefault="009D3B04" w:rsidP="001F4823"/>
          <w:p w:rsidR="009D3B04" w:rsidRPr="00505FD6" w:rsidRDefault="009D3B04" w:rsidP="0019043F">
            <w:r w:rsidRPr="00505FD6">
              <w:rPr>
                <w:b/>
              </w:rPr>
              <w:t>CAMPO</w:t>
            </w:r>
            <w:r w:rsidRPr="00505FD6">
              <w:t>:</w:t>
            </w:r>
            <w:r w:rsidR="00EB6A5F" w:rsidRPr="00505FD6">
              <w:t xml:space="preserve"> </w:t>
            </w:r>
            <w:r w:rsidR="0019043F" w:rsidRPr="00505FD6">
              <w:t>CIENCIAS BÁSICAS</w:t>
            </w:r>
          </w:p>
        </w:tc>
        <w:tc>
          <w:tcPr>
            <w:tcW w:w="2941" w:type="dxa"/>
            <w:gridSpan w:val="3"/>
            <w:tcBorders>
              <w:top w:val="single" w:sz="4" w:space="0" w:color="auto"/>
              <w:left w:val="single" w:sz="4" w:space="0" w:color="auto"/>
            </w:tcBorders>
          </w:tcPr>
          <w:p w:rsidR="009D3B04" w:rsidRPr="00505FD6" w:rsidRDefault="009D3B04" w:rsidP="001F4823">
            <w:r w:rsidRPr="00505FD6">
              <w:rPr>
                <w:b/>
              </w:rPr>
              <w:t>ÁREA/MÓDULO</w:t>
            </w:r>
            <w:r w:rsidR="007559CD" w:rsidRPr="00505FD6">
              <w:t>:</w:t>
            </w:r>
          </w:p>
          <w:p w:rsidR="0019043F" w:rsidRPr="00505FD6" w:rsidRDefault="0019043F" w:rsidP="001F4823"/>
          <w:p w:rsidR="007559CD" w:rsidRPr="00505FD6" w:rsidRDefault="007559CD" w:rsidP="001F4823">
            <w:r w:rsidRPr="00505FD6">
              <w:t>MATEMÁTICAS</w:t>
            </w:r>
          </w:p>
        </w:tc>
        <w:tc>
          <w:tcPr>
            <w:tcW w:w="2919" w:type="dxa"/>
            <w:gridSpan w:val="2"/>
            <w:tcBorders>
              <w:top w:val="single" w:sz="4" w:space="0" w:color="auto"/>
              <w:left w:val="single" w:sz="4" w:space="0" w:color="auto"/>
            </w:tcBorders>
          </w:tcPr>
          <w:p w:rsidR="009D3B04" w:rsidRPr="00505FD6" w:rsidRDefault="009D3B04" w:rsidP="001F4823">
            <w:r w:rsidRPr="00505FD6">
              <w:rPr>
                <w:b/>
              </w:rPr>
              <w:t>SEMESTRE</w:t>
            </w:r>
            <w:r w:rsidR="00F945D7" w:rsidRPr="00505FD6">
              <w:t>: SEGUNDO</w:t>
            </w:r>
          </w:p>
        </w:tc>
      </w:tr>
      <w:tr w:rsidR="00505FD6" w:rsidRPr="00505FD6" w:rsidTr="00B36495">
        <w:tc>
          <w:tcPr>
            <w:tcW w:w="8828" w:type="dxa"/>
            <w:gridSpan w:val="7"/>
          </w:tcPr>
          <w:p w:rsidR="009D3B04" w:rsidRPr="00505FD6" w:rsidRDefault="009D3B04" w:rsidP="001F4823">
            <w:pPr>
              <w:rPr>
                <w:b/>
              </w:rPr>
            </w:pPr>
          </w:p>
          <w:p w:rsidR="009D3B04" w:rsidRPr="00505FD6" w:rsidRDefault="000974B1" w:rsidP="001F4823">
            <w:pPr>
              <w:rPr>
                <w:b/>
              </w:rPr>
            </w:pPr>
            <w:r w:rsidRPr="00505FD6">
              <w:rPr>
                <w:b/>
              </w:rPr>
              <w:t>ASIGNATURA/MATERIA</w:t>
            </w:r>
            <w:r w:rsidR="009D3B04" w:rsidRPr="00505FD6">
              <w:rPr>
                <w:b/>
              </w:rPr>
              <w:t xml:space="preserve">/SEMINARIO:  </w:t>
            </w:r>
            <w:r w:rsidR="008E1599" w:rsidRPr="00505FD6">
              <w:rPr>
                <w:b/>
              </w:rPr>
              <w:t>CÁLCULO INTEGRAL</w:t>
            </w:r>
          </w:p>
          <w:p w:rsidR="009D3B04" w:rsidRPr="00505FD6" w:rsidRDefault="009D3B04" w:rsidP="001F4823">
            <w:pPr>
              <w:rPr>
                <w:b/>
              </w:rPr>
            </w:pPr>
          </w:p>
        </w:tc>
      </w:tr>
      <w:tr w:rsidR="00505FD6" w:rsidRPr="00505FD6" w:rsidTr="00B36495">
        <w:tc>
          <w:tcPr>
            <w:tcW w:w="5629" w:type="dxa"/>
            <w:gridSpan w:val="4"/>
            <w:tcBorders>
              <w:right w:val="single" w:sz="4" w:space="0" w:color="auto"/>
            </w:tcBorders>
          </w:tcPr>
          <w:p w:rsidR="00B36495" w:rsidRPr="00505FD6" w:rsidRDefault="00B36495" w:rsidP="00B36495">
            <w:pPr>
              <w:rPr>
                <w:b/>
              </w:rPr>
            </w:pPr>
          </w:p>
          <w:p w:rsidR="00B36495" w:rsidRPr="00505FD6" w:rsidRDefault="00B36495" w:rsidP="00B36495">
            <w:pPr>
              <w:rPr>
                <w:b/>
              </w:rPr>
            </w:pPr>
            <w:r w:rsidRPr="00505FD6">
              <w:rPr>
                <w:b/>
              </w:rPr>
              <w:t>ACTA DE APROBACIÓN DEL PLAN DE ASIGNATURA: CÁLCULO INTEGRAL</w:t>
            </w:r>
          </w:p>
          <w:p w:rsidR="00B36495" w:rsidRPr="00505FD6" w:rsidRDefault="00B36495" w:rsidP="00B36495">
            <w:pPr>
              <w:rPr>
                <w:b/>
              </w:rPr>
            </w:pPr>
          </w:p>
        </w:tc>
        <w:tc>
          <w:tcPr>
            <w:tcW w:w="3199" w:type="dxa"/>
            <w:gridSpan w:val="3"/>
            <w:tcBorders>
              <w:left w:val="single" w:sz="4" w:space="0" w:color="auto"/>
            </w:tcBorders>
          </w:tcPr>
          <w:p w:rsidR="00B36495" w:rsidRPr="00505FD6" w:rsidRDefault="00B36495" w:rsidP="00B36495">
            <w:pPr>
              <w:rPr>
                <w:rFonts w:ascii="Tahoma" w:hAnsi="Tahoma" w:cs="Tahoma"/>
                <w:b/>
              </w:rPr>
            </w:pPr>
          </w:p>
          <w:p w:rsidR="00B36495" w:rsidRPr="00505FD6" w:rsidRDefault="00B36495" w:rsidP="00B36495">
            <w:pPr>
              <w:rPr>
                <w:rFonts w:ascii="Tahoma" w:hAnsi="Tahoma" w:cs="Tahoma"/>
                <w:b/>
              </w:rPr>
            </w:pPr>
          </w:p>
          <w:p w:rsidR="00B36495" w:rsidRPr="00505FD6" w:rsidRDefault="00B36495" w:rsidP="00B36495">
            <w:pPr>
              <w:rPr>
                <w:rFonts w:ascii="Tahoma" w:hAnsi="Tahoma" w:cs="Tahoma"/>
                <w:b/>
              </w:rPr>
            </w:pPr>
            <w:r w:rsidRPr="00505FD6">
              <w:rPr>
                <w:rFonts w:ascii="Tahoma" w:hAnsi="Tahoma" w:cs="Tahoma"/>
                <w:b/>
              </w:rPr>
              <w:t xml:space="preserve">Acta No. </w:t>
            </w:r>
          </w:p>
        </w:tc>
      </w:tr>
      <w:tr w:rsidR="00505FD6" w:rsidRPr="00505FD6" w:rsidTr="00B36495">
        <w:tc>
          <w:tcPr>
            <w:tcW w:w="1763" w:type="dxa"/>
            <w:tcBorders>
              <w:right w:val="single" w:sz="4" w:space="0" w:color="auto"/>
            </w:tcBorders>
          </w:tcPr>
          <w:p w:rsidR="00B36495" w:rsidRPr="00505FD6" w:rsidRDefault="00B36495" w:rsidP="00B36495">
            <w:r w:rsidRPr="00505FD6">
              <w:t>MODALIDAD:</w:t>
            </w:r>
          </w:p>
          <w:p w:rsidR="00B36495" w:rsidRPr="00505FD6" w:rsidRDefault="00B36495" w:rsidP="00B36495">
            <w:r w:rsidRPr="00505FD6">
              <w:t xml:space="preserve"> </w:t>
            </w:r>
          </w:p>
        </w:tc>
        <w:tc>
          <w:tcPr>
            <w:tcW w:w="2446" w:type="dxa"/>
            <w:gridSpan w:val="2"/>
            <w:tcBorders>
              <w:left w:val="single" w:sz="4" w:space="0" w:color="auto"/>
            </w:tcBorders>
          </w:tcPr>
          <w:p w:rsidR="00B36495" w:rsidRPr="00505FD6" w:rsidRDefault="00B36495" w:rsidP="00B36495">
            <w:r w:rsidRPr="00505FD6">
              <w:t xml:space="preserve"> PRESENCIAL   X</w:t>
            </w:r>
          </w:p>
        </w:tc>
        <w:tc>
          <w:tcPr>
            <w:tcW w:w="2437" w:type="dxa"/>
            <w:gridSpan w:val="3"/>
            <w:tcBorders>
              <w:left w:val="single" w:sz="4" w:space="0" w:color="auto"/>
            </w:tcBorders>
          </w:tcPr>
          <w:p w:rsidR="00B36495" w:rsidRPr="00505FD6" w:rsidRDefault="00B36495" w:rsidP="00B36495">
            <w:r w:rsidRPr="00505FD6">
              <w:t xml:space="preserve">VIRTUAL     </w:t>
            </w:r>
            <w:r w:rsidRPr="00505FD6">
              <w:sym w:font="Wingdings" w:char="F06F"/>
            </w:r>
          </w:p>
        </w:tc>
        <w:tc>
          <w:tcPr>
            <w:tcW w:w="2182" w:type="dxa"/>
            <w:tcBorders>
              <w:left w:val="single" w:sz="4" w:space="0" w:color="auto"/>
            </w:tcBorders>
          </w:tcPr>
          <w:p w:rsidR="00B36495" w:rsidRPr="00505FD6" w:rsidRDefault="00B36495" w:rsidP="00B36495">
            <w:r w:rsidRPr="00505FD6">
              <w:t xml:space="preserve">BIMODAL   </w:t>
            </w:r>
            <w:r w:rsidRPr="00505FD6">
              <w:sym w:font="Wingdings" w:char="F06F"/>
            </w:r>
          </w:p>
        </w:tc>
      </w:tr>
    </w:tbl>
    <w:p w:rsidR="009D3B04" w:rsidRPr="00505FD6" w:rsidRDefault="009D3B04" w:rsidP="009D3B04"/>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172"/>
        <w:gridCol w:w="468"/>
        <w:gridCol w:w="4188"/>
      </w:tblGrid>
      <w:tr w:rsidR="00505FD6" w:rsidRPr="00505FD6" w:rsidTr="00B36495">
        <w:tc>
          <w:tcPr>
            <w:tcW w:w="4640" w:type="dxa"/>
            <w:gridSpan w:val="2"/>
          </w:tcPr>
          <w:p w:rsidR="008E1599" w:rsidRPr="00505FD6" w:rsidRDefault="009D3B04" w:rsidP="001F4823">
            <w:pPr>
              <w:rPr>
                <w:b/>
              </w:rPr>
            </w:pPr>
            <w:r w:rsidRPr="00505FD6">
              <w:rPr>
                <w:b/>
              </w:rPr>
              <w:t>CÓDIGO ASIGNATURA:</w:t>
            </w:r>
            <w:r w:rsidR="008E1599" w:rsidRPr="00505FD6">
              <w:rPr>
                <w:b/>
              </w:rPr>
              <w:t xml:space="preserve"> </w:t>
            </w:r>
          </w:p>
          <w:p w:rsidR="009D3B04" w:rsidRPr="00505FD6" w:rsidRDefault="009D3B04" w:rsidP="001F4823">
            <w:pPr>
              <w:rPr>
                <w:b/>
              </w:rPr>
            </w:pPr>
            <w:r w:rsidRPr="00505FD6">
              <w:rPr>
                <w:b/>
              </w:rPr>
              <w:t xml:space="preserve"> </w:t>
            </w:r>
          </w:p>
        </w:tc>
        <w:tc>
          <w:tcPr>
            <w:tcW w:w="4188" w:type="dxa"/>
          </w:tcPr>
          <w:p w:rsidR="009D3B04" w:rsidRPr="00505FD6" w:rsidRDefault="009D3B04" w:rsidP="001F4823">
            <w:pPr>
              <w:rPr>
                <w:b/>
              </w:rPr>
            </w:pPr>
            <w:r w:rsidRPr="00505FD6">
              <w:rPr>
                <w:b/>
              </w:rPr>
              <w:t xml:space="preserve">N° CRÉDITOS:  </w:t>
            </w:r>
            <w:r w:rsidR="0019043F" w:rsidRPr="00505FD6">
              <w:rPr>
                <w:b/>
              </w:rPr>
              <w:t>3</w:t>
            </w:r>
          </w:p>
        </w:tc>
      </w:tr>
      <w:tr w:rsidR="00505FD6" w:rsidRPr="00505FD6" w:rsidTr="00B36495">
        <w:tc>
          <w:tcPr>
            <w:tcW w:w="4172" w:type="dxa"/>
          </w:tcPr>
          <w:p w:rsidR="00B36495" w:rsidRPr="00505FD6" w:rsidRDefault="00B36495" w:rsidP="00B36495">
            <w:pPr>
              <w:rPr>
                <w:b/>
              </w:rPr>
            </w:pPr>
            <w:r w:rsidRPr="00505FD6">
              <w:rPr>
                <w:b/>
              </w:rPr>
              <w:t>Fecha de elaboración:</w:t>
            </w:r>
          </w:p>
          <w:p w:rsidR="00B36495" w:rsidRPr="00505FD6" w:rsidRDefault="00B36495" w:rsidP="00B36495">
            <w:pPr>
              <w:rPr>
                <w:b/>
              </w:rPr>
            </w:pPr>
            <w:r w:rsidRPr="00505FD6">
              <w:rPr>
                <w:b/>
              </w:rPr>
              <w:t>Julio de 2015</w:t>
            </w:r>
          </w:p>
        </w:tc>
        <w:tc>
          <w:tcPr>
            <w:tcW w:w="4656" w:type="dxa"/>
            <w:gridSpan w:val="2"/>
            <w:tcBorders>
              <w:left w:val="single" w:sz="4" w:space="0" w:color="auto"/>
            </w:tcBorders>
          </w:tcPr>
          <w:p w:rsidR="00B36495" w:rsidRPr="00505FD6" w:rsidRDefault="00B36495" w:rsidP="00B36495">
            <w:pPr>
              <w:rPr>
                <w:rFonts w:ascii="Tahoma" w:hAnsi="Tahoma" w:cs="Tahoma"/>
                <w:b/>
              </w:rPr>
            </w:pPr>
            <w:r w:rsidRPr="00505FD6">
              <w:rPr>
                <w:rFonts w:ascii="Tahoma" w:hAnsi="Tahoma" w:cs="Tahoma"/>
                <w:b/>
              </w:rPr>
              <w:t xml:space="preserve">Fecha de Actualización: </w:t>
            </w:r>
          </w:p>
          <w:p w:rsidR="00B36495" w:rsidRPr="00505FD6" w:rsidRDefault="00B36495" w:rsidP="00B36495">
            <w:pPr>
              <w:rPr>
                <w:rFonts w:ascii="Tahoma" w:hAnsi="Tahoma" w:cs="Tahoma"/>
                <w:b/>
              </w:rPr>
            </w:pPr>
          </w:p>
        </w:tc>
      </w:tr>
    </w:tbl>
    <w:p w:rsidR="009D3B04" w:rsidRPr="00505FD6" w:rsidRDefault="009D3B04" w:rsidP="009D3B04"/>
    <w:p w:rsidR="00AB6222" w:rsidRPr="00505FD6" w:rsidRDefault="00AB6222" w:rsidP="009D3B04"/>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505FD6" w:rsidRPr="00505FD6" w:rsidTr="009A43A0">
        <w:tc>
          <w:tcPr>
            <w:tcW w:w="9054" w:type="dxa"/>
            <w:gridSpan w:val="6"/>
            <w:shd w:val="clear" w:color="auto" w:fill="365F91" w:themeFill="accent1" w:themeFillShade="BF"/>
          </w:tcPr>
          <w:p w:rsidR="009D3B04" w:rsidRPr="00505FD6" w:rsidRDefault="009D3B04" w:rsidP="001F4823">
            <w:pPr>
              <w:jc w:val="center"/>
              <w:rPr>
                <w:b/>
              </w:rPr>
            </w:pPr>
            <w:r w:rsidRPr="00505FD6">
              <w:rPr>
                <w:b/>
              </w:rPr>
              <w:t>TIEMPO DE ACOMPAÑAMIENTO DOCENTE</w:t>
            </w:r>
          </w:p>
        </w:tc>
      </w:tr>
      <w:tr w:rsidR="00505FD6" w:rsidRPr="00505FD6" w:rsidTr="009A43A0">
        <w:tc>
          <w:tcPr>
            <w:tcW w:w="2815" w:type="dxa"/>
            <w:tcBorders>
              <w:top w:val="single" w:sz="4" w:space="0" w:color="auto"/>
            </w:tcBorders>
          </w:tcPr>
          <w:p w:rsidR="009D3B04" w:rsidRPr="00505FD6" w:rsidRDefault="009D3B04" w:rsidP="001F4823">
            <w:r w:rsidRPr="00505FD6">
              <w:t>Horas Semana:</w:t>
            </w:r>
            <w:r w:rsidR="0051710C" w:rsidRPr="00505FD6">
              <w:t xml:space="preserve"> 4</w:t>
            </w:r>
          </w:p>
        </w:tc>
        <w:tc>
          <w:tcPr>
            <w:tcW w:w="2661" w:type="dxa"/>
            <w:gridSpan w:val="3"/>
            <w:tcBorders>
              <w:top w:val="single" w:sz="4" w:space="0" w:color="auto"/>
            </w:tcBorders>
          </w:tcPr>
          <w:p w:rsidR="009D3B04" w:rsidRPr="00505FD6" w:rsidRDefault="009D3B04" w:rsidP="001F4823">
            <w:r w:rsidRPr="00505FD6">
              <w:t>Horas Mes:</w:t>
            </w:r>
            <w:r w:rsidR="001958CF" w:rsidRPr="00505FD6">
              <w:t>16</w:t>
            </w:r>
          </w:p>
        </w:tc>
        <w:tc>
          <w:tcPr>
            <w:tcW w:w="3578" w:type="dxa"/>
            <w:gridSpan w:val="2"/>
            <w:tcBorders>
              <w:top w:val="single" w:sz="4" w:space="0" w:color="auto"/>
            </w:tcBorders>
          </w:tcPr>
          <w:p w:rsidR="009D3B04" w:rsidRPr="00505FD6" w:rsidRDefault="009D3B04" w:rsidP="001F4823">
            <w:r w:rsidRPr="00505FD6">
              <w:t>Horas Práctica:</w:t>
            </w:r>
            <w:r w:rsidR="0019043F" w:rsidRPr="00505FD6">
              <w:t xml:space="preserve"> 0</w:t>
            </w:r>
          </w:p>
        </w:tc>
      </w:tr>
      <w:tr w:rsidR="00505FD6" w:rsidRPr="00505FD6" w:rsidTr="009A43A0">
        <w:tc>
          <w:tcPr>
            <w:tcW w:w="2815" w:type="dxa"/>
          </w:tcPr>
          <w:p w:rsidR="009D3B04" w:rsidRPr="00505FD6" w:rsidRDefault="009D3B04" w:rsidP="001F4823">
            <w:r w:rsidRPr="00505FD6">
              <w:t xml:space="preserve">H. Presenciales:  </w:t>
            </w:r>
            <w:r w:rsidR="00F945D7" w:rsidRPr="00505FD6">
              <w:t>4</w:t>
            </w:r>
            <w:r w:rsidRPr="00505FD6">
              <w:t xml:space="preserve"> </w:t>
            </w:r>
          </w:p>
        </w:tc>
        <w:tc>
          <w:tcPr>
            <w:tcW w:w="2661" w:type="dxa"/>
            <w:gridSpan w:val="3"/>
          </w:tcPr>
          <w:p w:rsidR="009D3B04" w:rsidRPr="00505FD6" w:rsidRDefault="009D3B04" w:rsidP="001F4823">
            <w:r w:rsidRPr="00505FD6">
              <w:t xml:space="preserve">H. Tutoría:  </w:t>
            </w:r>
            <w:r w:rsidR="00F945D7" w:rsidRPr="00505FD6">
              <w:t>2</w:t>
            </w:r>
          </w:p>
        </w:tc>
        <w:tc>
          <w:tcPr>
            <w:tcW w:w="3578" w:type="dxa"/>
            <w:gridSpan w:val="2"/>
          </w:tcPr>
          <w:p w:rsidR="009D3B04" w:rsidRPr="00505FD6" w:rsidRDefault="009D3B04" w:rsidP="001F4823">
            <w:r w:rsidRPr="00505FD6">
              <w:t xml:space="preserve">Total Horas Semestre: </w:t>
            </w:r>
            <w:r w:rsidR="009A26B8" w:rsidRPr="00505FD6">
              <w:t xml:space="preserve"> </w:t>
            </w:r>
            <w:r w:rsidR="0015247C" w:rsidRPr="00505FD6">
              <w:t xml:space="preserve"> </w:t>
            </w:r>
            <w:r w:rsidR="00F945D7" w:rsidRPr="00505FD6">
              <w:t>96</w:t>
            </w:r>
          </w:p>
        </w:tc>
      </w:tr>
      <w:tr w:rsidR="00505FD6" w:rsidRPr="00505FD6" w:rsidTr="009A43A0">
        <w:trPr>
          <w:trHeight w:val="389"/>
        </w:trPr>
        <w:tc>
          <w:tcPr>
            <w:tcW w:w="3652" w:type="dxa"/>
            <w:gridSpan w:val="2"/>
            <w:tcBorders>
              <w:right w:val="single" w:sz="4" w:space="0" w:color="auto"/>
            </w:tcBorders>
          </w:tcPr>
          <w:p w:rsidR="009A43A0" w:rsidRPr="00505FD6" w:rsidRDefault="009A43A0" w:rsidP="001F4823">
            <w:r w:rsidRPr="00505FD6">
              <w:t>Jornada Diurna</w:t>
            </w:r>
            <w:r w:rsidR="0019043F" w:rsidRPr="00505FD6">
              <w:t xml:space="preserve">: </w:t>
            </w:r>
          </w:p>
        </w:tc>
        <w:tc>
          <w:tcPr>
            <w:tcW w:w="709" w:type="dxa"/>
            <w:tcBorders>
              <w:right w:val="single" w:sz="4" w:space="0" w:color="auto"/>
            </w:tcBorders>
          </w:tcPr>
          <w:p w:rsidR="009A43A0" w:rsidRPr="00505FD6" w:rsidRDefault="0019043F" w:rsidP="009A43A0">
            <w:r w:rsidRPr="00505FD6">
              <w:t>x</w:t>
            </w:r>
          </w:p>
        </w:tc>
        <w:tc>
          <w:tcPr>
            <w:tcW w:w="3919" w:type="dxa"/>
            <w:gridSpan w:val="2"/>
            <w:tcBorders>
              <w:left w:val="single" w:sz="4" w:space="0" w:color="auto"/>
            </w:tcBorders>
          </w:tcPr>
          <w:p w:rsidR="009A43A0" w:rsidRPr="00505FD6" w:rsidRDefault="009A43A0" w:rsidP="009A43A0">
            <w:pPr>
              <w:spacing w:after="200" w:line="276" w:lineRule="auto"/>
            </w:pPr>
            <w:r w:rsidRPr="00505FD6">
              <w:t>Jornada Nocturna</w:t>
            </w:r>
          </w:p>
        </w:tc>
        <w:tc>
          <w:tcPr>
            <w:tcW w:w="774" w:type="dxa"/>
            <w:tcBorders>
              <w:left w:val="single" w:sz="4" w:space="0" w:color="auto"/>
            </w:tcBorders>
          </w:tcPr>
          <w:p w:rsidR="009A43A0" w:rsidRPr="00505FD6" w:rsidRDefault="0026451A" w:rsidP="009A43A0">
            <w:pPr>
              <w:spacing w:after="200" w:line="276" w:lineRule="auto"/>
            </w:pPr>
            <w:r w:rsidRPr="00505FD6">
              <w:t xml:space="preserve"> </w:t>
            </w:r>
          </w:p>
        </w:tc>
      </w:tr>
    </w:tbl>
    <w:p w:rsidR="009D3B04" w:rsidRPr="00505FD6" w:rsidRDefault="009D3B04" w:rsidP="009D3B04"/>
    <w:tbl>
      <w:tblPr>
        <w:tblStyle w:val="Tablaconcuadrcula"/>
        <w:tblW w:w="0" w:type="auto"/>
        <w:tblLook w:val="04A0" w:firstRow="1" w:lastRow="0" w:firstColumn="1" w:lastColumn="0" w:noHBand="0" w:noVBand="1"/>
      </w:tblPr>
      <w:tblGrid>
        <w:gridCol w:w="2894"/>
        <w:gridCol w:w="3071"/>
        <w:gridCol w:w="3089"/>
      </w:tblGrid>
      <w:tr w:rsidR="00505FD6" w:rsidRPr="00505FD6" w:rsidTr="008A5B65">
        <w:tc>
          <w:tcPr>
            <w:tcW w:w="9054" w:type="dxa"/>
            <w:gridSpan w:val="3"/>
            <w:shd w:val="clear" w:color="auto" w:fill="365F91" w:themeFill="accent1" w:themeFillShade="BF"/>
          </w:tcPr>
          <w:p w:rsidR="009D3B04" w:rsidRPr="00505FD6" w:rsidRDefault="009D3B04" w:rsidP="001F4823">
            <w:pPr>
              <w:jc w:val="center"/>
              <w:rPr>
                <w:b/>
              </w:rPr>
            </w:pPr>
            <w:r w:rsidRPr="00505FD6">
              <w:rPr>
                <w:b/>
              </w:rPr>
              <w:t xml:space="preserve">TIEMPO DE TRABAJO INDEPENDIENTE DEL ESTUDIANTE </w:t>
            </w:r>
          </w:p>
        </w:tc>
      </w:tr>
      <w:tr w:rsidR="00505FD6" w:rsidRPr="00505FD6" w:rsidTr="008A5B65">
        <w:tc>
          <w:tcPr>
            <w:tcW w:w="2894" w:type="dxa"/>
            <w:tcBorders>
              <w:right w:val="single" w:sz="4" w:space="0" w:color="auto"/>
            </w:tcBorders>
          </w:tcPr>
          <w:p w:rsidR="009D3B04" w:rsidRPr="00505FD6" w:rsidRDefault="009D3B04" w:rsidP="001F4823">
            <w:r w:rsidRPr="00505FD6">
              <w:t>Horas Semana:</w:t>
            </w:r>
            <w:r w:rsidR="000B3519" w:rsidRPr="00505FD6">
              <w:t>2</w:t>
            </w:r>
          </w:p>
        </w:tc>
        <w:tc>
          <w:tcPr>
            <w:tcW w:w="3071" w:type="dxa"/>
            <w:tcBorders>
              <w:right w:val="single" w:sz="4" w:space="0" w:color="auto"/>
            </w:tcBorders>
          </w:tcPr>
          <w:p w:rsidR="009D3B04" w:rsidRPr="00505FD6" w:rsidRDefault="009D3B04" w:rsidP="001F4823">
            <w:r w:rsidRPr="00505FD6">
              <w:t>Horas Mes:</w:t>
            </w:r>
            <w:r w:rsidR="000B3519" w:rsidRPr="00505FD6">
              <w:t>8</w:t>
            </w:r>
          </w:p>
        </w:tc>
        <w:tc>
          <w:tcPr>
            <w:tcW w:w="3089" w:type="dxa"/>
            <w:tcBorders>
              <w:left w:val="single" w:sz="4" w:space="0" w:color="auto"/>
            </w:tcBorders>
          </w:tcPr>
          <w:p w:rsidR="009D3B04" w:rsidRPr="00505FD6" w:rsidRDefault="009D3B04" w:rsidP="001F4823">
            <w:r w:rsidRPr="00505FD6">
              <w:t>Horas Semestre:</w:t>
            </w:r>
            <w:r w:rsidR="000B3519" w:rsidRPr="00505FD6">
              <w:t>32</w:t>
            </w:r>
          </w:p>
        </w:tc>
      </w:tr>
    </w:tbl>
    <w:p w:rsidR="009D3B04" w:rsidRPr="00505FD6" w:rsidRDefault="009D3B04" w:rsidP="009D3B04"/>
    <w:p w:rsidR="0019043F" w:rsidRPr="00505FD6" w:rsidRDefault="0019043F" w:rsidP="009D3B04"/>
    <w:p w:rsidR="0019043F" w:rsidRPr="00505FD6" w:rsidRDefault="0019043F" w:rsidP="009D3B04"/>
    <w:p w:rsidR="0019043F" w:rsidRPr="00505FD6" w:rsidRDefault="0019043F" w:rsidP="009D3B04"/>
    <w:p w:rsidR="0019043F" w:rsidRPr="00505FD6" w:rsidRDefault="0019043F" w:rsidP="009D3B04"/>
    <w:p w:rsidR="0019043F" w:rsidRPr="00505FD6" w:rsidRDefault="0019043F" w:rsidP="009D3B04"/>
    <w:p w:rsidR="0019043F" w:rsidRPr="00505FD6" w:rsidRDefault="0019043F" w:rsidP="009D3B04"/>
    <w:p w:rsidR="009D3B04" w:rsidRPr="00505FD6" w:rsidRDefault="009D3B04" w:rsidP="009D3B04"/>
    <w:p w:rsidR="00310256" w:rsidRPr="00505FD6" w:rsidRDefault="00310256" w:rsidP="009D3B04"/>
    <w:tbl>
      <w:tblPr>
        <w:tblStyle w:val="Tablaconcuadrcula"/>
        <w:tblW w:w="0" w:type="auto"/>
        <w:tblLook w:val="04A0" w:firstRow="1" w:lastRow="0" w:firstColumn="1" w:lastColumn="0" w:noHBand="0" w:noVBand="1"/>
      </w:tblPr>
      <w:tblGrid>
        <w:gridCol w:w="8828"/>
      </w:tblGrid>
      <w:tr w:rsidR="00505FD6" w:rsidRPr="00505FD6" w:rsidTr="00310256">
        <w:tc>
          <w:tcPr>
            <w:tcW w:w="8828" w:type="dxa"/>
            <w:shd w:val="clear" w:color="auto" w:fill="365F91" w:themeFill="accent1" w:themeFillShade="BF"/>
          </w:tcPr>
          <w:p w:rsidR="00310256" w:rsidRPr="00505FD6" w:rsidRDefault="00310256" w:rsidP="001F4823">
            <w:pPr>
              <w:rPr>
                <w:b/>
              </w:rPr>
            </w:pPr>
          </w:p>
          <w:p w:rsidR="009D3B04" w:rsidRPr="00505FD6" w:rsidRDefault="009D3B04" w:rsidP="001F4823">
            <w:pPr>
              <w:rPr>
                <w:b/>
              </w:rPr>
            </w:pPr>
            <w:r w:rsidRPr="00505FD6">
              <w:rPr>
                <w:b/>
              </w:rPr>
              <w:t>JUSTIFICACIÓN:</w:t>
            </w:r>
          </w:p>
        </w:tc>
      </w:tr>
    </w:tbl>
    <w:tbl>
      <w:tblPr>
        <w:tblStyle w:val="Tablaconcuadrcula"/>
        <w:tblW w:w="0" w:type="auto"/>
        <w:tblLook w:val="04A0" w:firstRow="1" w:lastRow="0" w:firstColumn="1" w:lastColumn="0" w:noHBand="0" w:noVBand="1"/>
      </w:tblPr>
      <w:tblGrid>
        <w:gridCol w:w="8828"/>
      </w:tblGrid>
      <w:tr w:rsidR="00505FD6" w:rsidRPr="00505FD6" w:rsidTr="00310256">
        <w:tc>
          <w:tcPr>
            <w:tcW w:w="8828" w:type="dxa"/>
          </w:tcPr>
          <w:p w:rsidR="001958CF" w:rsidRPr="00505FD6" w:rsidRDefault="004D7B29" w:rsidP="00C84CD3">
            <w:pPr>
              <w:framePr w:hSpace="141" w:wrap="around" w:vAnchor="text" w:hAnchor="text" w:y="1"/>
              <w:suppressOverlap/>
              <w:jc w:val="both"/>
              <w:rPr>
                <w:lang w:val="es-ES_tradnl"/>
              </w:rPr>
            </w:pPr>
            <w:r w:rsidRPr="00505FD6">
              <w:rPr>
                <w:lang w:val="es-ES_tradnl"/>
              </w:rPr>
              <w:t>El cálculo integral se constituye en elemento fundamental para todo profesional que se relacione con la ciencia y la tecnología, como es el caso de la</w:t>
            </w:r>
            <w:r w:rsidR="001958CF" w:rsidRPr="00505FD6">
              <w:rPr>
                <w:lang w:val="es-ES_tradnl"/>
              </w:rPr>
              <w:t>s</w:t>
            </w:r>
            <w:r w:rsidRPr="00505FD6">
              <w:rPr>
                <w:lang w:val="es-ES_tradnl"/>
              </w:rPr>
              <w:t xml:space="preserve"> ingeniería</w:t>
            </w:r>
            <w:r w:rsidR="001958CF" w:rsidRPr="00505FD6">
              <w:rPr>
                <w:lang w:val="es-ES_tradnl"/>
              </w:rPr>
              <w:t>s</w:t>
            </w:r>
            <w:r w:rsidRPr="00505FD6">
              <w:rPr>
                <w:lang w:val="es-ES_tradnl"/>
              </w:rPr>
              <w:t>. Gira en torno a dos importantes problemas de tipo geométrico: el problema del área y la distancia, que a su vez se relacionan con innumerables y diversas situaciones problemáticas del mundo real.</w:t>
            </w:r>
          </w:p>
          <w:p w:rsidR="00C84CD3" w:rsidRDefault="00882A60" w:rsidP="00C84CD3">
            <w:pPr>
              <w:framePr w:hSpace="141" w:wrap="around" w:vAnchor="text" w:hAnchor="text" w:y="1"/>
              <w:suppressOverlap/>
              <w:jc w:val="both"/>
            </w:pPr>
            <w:r w:rsidRPr="00505FD6">
              <w:rPr>
                <w:lang w:val="es-ES_tradnl"/>
              </w:rPr>
              <w:t>Por ello, se hace necesario su estudio formal ya que le proporciona a quien lo aborda, todo un bagaje conceptual y procedimental que le permite desempeñarse con éxito en las múltiples instancias de su quehacer profesional donde el cálculo tenga aplicabilidad.</w:t>
            </w:r>
            <w:r w:rsidR="001D5BBE" w:rsidRPr="00505FD6">
              <w:t xml:space="preserve">  </w:t>
            </w:r>
          </w:p>
          <w:p w:rsidR="00664624" w:rsidRPr="00505FD6" w:rsidRDefault="00664624" w:rsidP="00C84CD3">
            <w:pPr>
              <w:framePr w:hSpace="141" w:wrap="around" w:vAnchor="text" w:hAnchor="text" w:y="1"/>
              <w:suppressOverlap/>
              <w:jc w:val="both"/>
            </w:pPr>
          </w:p>
        </w:tc>
      </w:tr>
    </w:tbl>
    <w:p w:rsidR="009D3B04" w:rsidRPr="00505FD6" w:rsidRDefault="009D3B04"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9D3B04" w:rsidRPr="00505FD6" w:rsidRDefault="009D3B04" w:rsidP="001F4823">
            <w:pPr>
              <w:rPr>
                <w:b/>
              </w:rPr>
            </w:pPr>
            <w:r w:rsidRPr="00505FD6">
              <w:rPr>
                <w:b/>
              </w:rPr>
              <w:t>METAS DE APRENDIZAJE:</w:t>
            </w:r>
          </w:p>
        </w:tc>
      </w:tr>
      <w:tr w:rsidR="00505FD6" w:rsidRPr="00505FD6" w:rsidTr="001F4823">
        <w:tc>
          <w:tcPr>
            <w:tcW w:w="9740" w:type="dxa"/>
          </w:tcPr>
          <w:p w:rsidR="009D3B04" w:rsidRPr="00505FD6" w:rsidRDefault="009D3B04" w:rsidP="007E533F">
            <w:pPr>
              <w:jc w:val="both"/>
            </w:pPr>
          </w:p>
          <w:p w:rsidR="00527E0A" w:rsidRPr="00505FD6" w:rsidRDefault="00767545" w:rsidP="00C100E1">
            <w:pPr>
              <w:pStyle w:val="Sinespaciado"/>
              <w:jc w:val="both"/>
              <w:rPr>
                <w:rFonts w:ascii="Times New Roman" w:hAnsi="Times New Roman"/>
                <w:sz w:val="24"/>
                <w:szCs w:val="24"/>
              </w:rPr>
            </w:pPr>
            <w:r w:rsidRPr="00505FD6">
              <w:rPr>
                <w:rFonts w:ascii="Times New Roman" w:hAnsi="Times New Roman"/>
                <w:b/>
                <w:sz w:val="24"/>
                <w:szCs w:val="24"/>
              </w:rPr>
              <w:t>INGENIERÍA CIVIL</w:t>
            </w:r>
            <w:r w:rsidR="00C100E1" w:rsidRPr="00505FD6">
              <w:rPr>
                <w:rFonts w:ascii="Times New Roman" w:hAnsi="Times New Roman"/>
                <w:b/>
                <w:sz w:val="24"/>
                <w:szCs w:val="24"/>
              </w:rPr>
              <w:t xml:space="preserve">: </w:t>
            </w:r>
            <w:r w:rsidR="00B057DC" w:rsidRPr="00505FD6">
              <w:rPr>
                <w:rFonts w:ascii="Times New Roman" w:hAnsi="Times New Roman"/>
                <w:sz w:val="24"/>
                <w:szCs w:val="24"/>
              </w:rPr>
              <w:t>Desarrollar habilidades lógico matemáticas que favorezcan el aprendizaje del diseño, la modelación y resolución de problemas</w:t>
            </w:r>
            <w:r w:rsidR="005B2F44" w:rsidRPr="00505FD6">
              <w:rPr>
                <w:rFonts w:ascii="Times New Roman" w:hAnsi="Times New Roman"/>
                <w:sz w:val="24"/>
                <w:szCs w:val="24"/>
              </w:rPr>
              <w:t xml:space="preserve">, </w:t>
            </w:r>
            <w:r w:rsidR="00B057DC" w:rsidRPr="00505FD6">
              <w:rPr>
                <w:rFonts w:ascii="Times New Roman" w:hAnsi="Times New Roman"/>
                <w:sz w:val="24"/>
                <w:szCs w:val="24"/>
              </w:rPr>
              <w:t xml:space="preserve">referentes al </w:t>
            </w:r>
            <w:r w:rsidR="00527E0A" w:rsidRPr="00505FD6">
              <w:rPr>
                <w:rFonts w:ascii="Times New Roman" w:hAnsi="Times New Roman"/>
                <w:sz w:val="24"/>
                <w:szCs w:val="24"/>
              </w:rPr>
              <w:t xml:space="preserve">diseño </w:t>
            </w:r>
            <w:r w:rsidR="0093005C" w:rsidRPr="00505FD6">
              <w:rPr>
                <w:rFonts w:ascii="Times New Roman" w:hAnsi="Times New Roman"/>
                <w:sz w:val="24"/>
                <w:szCs w:val="24"/>
              </w:rPr>
              <w:t xml:space="preserve">de </w:t>
            </w:r>
            <w:r w:rsidR="00777339" w:rsidRPr="00505FD6">
              <w:rPr>
                <w:rFonts w:ascii="Times New Roman" w:hAnsi="Times New Roman"/>
                <w:sz w:val="24"/>
                <w:szCs w:val="24"/>
              </w:rPr>
              <w:t>estructuras, m</w:t>
            </w:r>
            <w:r w:rsidR="00527E0A" w:rsidRPr="00505FD6">
              <w:rPr>
                <w:rFonts w:ascii="Times New Roman" w:hAnsi="Times New Roman"/>
                <w:sz w:val="24"/>
                <w:szCs w:val="24"/>
              </w:rPr>
              <w:t>omentos de inercia, Puentes</w:t>
            </w:r>
            <w:r w:rsidR="00EB6A5F" w:rsidRPr="00505FD6">
              <w:rPr>
                <w:rFonts w:ascii="Times New Roman" w:hAnsi="Times New Roman"/>
                <w:sz w:val="24"/>
                <w:szCs w:val="24"/>
              </w:rPr>
              <w:t xml:space="preserve"> suspendidos, Longitud de arco,</w:t>
            </w:r>
            <w:r w:rsidR="00527E0A" w:rsidRPr="00505FD6">
              <w:rPr>
                <w:rFonts w:ascii="Times New Roman" w:hAnsi="Times New Roman"/>
                <w:sz w:val="24"/>
                <w:szCs w:val="24"/>
              </w:rPr>
              <w:t xml:space="preserve"> superficies</w:t>
            </w:r>
            <w:r w:rsidR="00EB6A5F" w:rsidRPr="00505FD6">
              <w:rPr>
                <w:rFonts w:ascii="Times New Roman" w:hAnsi="Times New Roman"/>
                <w:sz w:val="24"/>
                <w:szCs w:val="24"/>
              </w:rPr>
              <w:t xml:space="preserve"> y </w:t>
            </w:r>
            <w:r w:rsidR="00EB6A5F" w:rsidRPr="00505FD6">
              <w:rPr>
                <w:rStyle w:val="ya-q-full-text"/>
                <w:rFonts w:ascii="Times New Roman" w:hAnsi="Times New Roman"/>
                <w:sz w:val="24"/>
                <w:szCs w:val="24"/>
                <w:lang w:val="es-US"/>
              </w:rPr>
              <w:t>cálculo</w:t>
            </w:r>
            <w:r w:rsidR="00152F1C" w:rsidRPr="00505FD6">
              <w:rPr>
                <w:rStyle w:val="ya-q-full-text"/>
                <w:rFonts w:ascii="Times New Roman" w:hAnsi="Times New Roman"/>
                <w:sz w:val="24"/>
                <w:szCs w:val="24"/>
                <w:lang w:val="es-US"/>
              </w:rPr>
              <w:t xml:space="preserve"> de deflexiones en vigas, etc.</w:t>
            </w:r>
          </w:p>
          <w:p w:rsidR="00B057DC" w:rsidRPr="00505FD6" w:rsidRDefault="00B057DC" w:rsidP="00767545">
            <w:pPr>
              <w:pStyle w:val="Sinespaciado"/>
              <w:jc w:val="both"/>
              <w:rPr>
                <w:rFonts w:ascii="Times New Roman" w:hAnsi="Times New Roman"/>
                <w:b/>
                <w:sz w:val="24"/>
                <w:szCs w:val="24"/>
              </w:rPr>
            </w:pPr>
          </w:p>
          <w:p w:rsidR="00777339" w:rsidRPr="00505FD6" w:rsidRDefault="00767545" w:rsidP="00C100E1">
            <w:pPr>
              <w:pStyle w:val="Sinespaciado"/>
              <w:jc w:val="both"/>
              <w:rPr>
                <w:rFonts w:ascii="Times New Roman" w:hAnsi="Times New Roman"/>
                <w:sz w:val="24"/>
                <w:szCs w:val="24"/>
              </w:rPr>
            </w:pPr>
            <w:r w:rsidRPr="00505FD6">
              <w:rPr>
                <w:rFonts w:ascii="Times New Roman" w:hAnsi="Times New Roman"/>
                <w:b/>
                <w:sz w:val="24"/>
                <w:szCs w:val="24"/>
              </w:rPr>
              <w:t>INGENIERÍA MECÁNICA</w:t>
            </w:r>
            <w:r w:rsidR="00C100E1" w:rsidRPr="00505FD6">
              <w:rPr>
                <w:rFonts w:ascii="Times New Roman" w:hAnsi="Times New Roman"/>
                <w:b/>
                <w:sz w:val="24"/>
                <w:szCs w:val="24"/>
              </w:rPr>
              <w:t xml:space="preserve">: </w:t>
            </w:r>
            <w:r w:rsidR="00892228" w:rsidRPr="00505FD6">
              <w:rPr>
                <w:rFonts w:ascii="Times New Roman" w:hAnsi="Times New Roman"/>
                <w:sz w:val="24"/>
                <w:szCs w:val="24"/>
              </w:rPr>
              <w:t xml:space="preserve">Desarrollar </w:t>
            </w:r>
            <w:r w:rsidR="00777339" w:rsidRPr="00505FD6">
              <w:rPr>
                <w:rFonts w:ascii="Times New Roman" w:hAnsi="Times New Roman"/>
                <w:sz w:val="24"/>
                <w:szCs w:val="24"/>
              </w:rPr>
              <w:t xml:space="preserve">habilidades lógico matemáticas </w:t>
            </w:r>
            <w:r w:rsidR="00892228" w:rsidRPr="00505FD6">
              <w:rPr>
                <w:rFonts w:ascii="Times New Roman" w:hAnsi="Times New Roman"/>
                <w:sz w:val="24"/>
                <w:szCs w:val="24"/>
              </w:rPr>
              <w:t xml:space="preserve">que favorezcan </w:t>
            </w:r>
            <w:r w:rsidR="00777339" w:rsidRPr="00505FD6">
              <w:rPr>
                <w:rFonts w:ascii="Times New Roman" w:hAnsi="Times New Roman"/>
                <w:sz w:val="24"/>
                <w:szCs w:val="24"/>
              </w:rPr>
              <w:t>el aprendizaje de</w:t>
            </w:r>
            <w:r w:rsidR="00B057DC" w:rsidRPr="00505FD6">
              <w:rPr>
                <w:rFonts w:ascii="Times New Roman" w:hAnsi="Times New Roman"/>
                <w:sz w:val="24"/>
                <w:szCs w:val="24"/>
              </w:rPr>
              <w:t>l</w:t>
            </w:r>
            <w:r w:rsidR="00892228" w:rsidRPr="00505FD6">
              <w:rPr>
                <w:rFonts w:ascii="Times New Roman" w:hAnsi="Times New Roman"/>
                <w:sz w:val="24"/>
                <w:szCs w:val="24"/>
              </w:rPr>
              <w:t xml:space="preserve"> diseño, la modelación y resolución de problemas referentes al </w:t>
            </w:r>
            <w:r w:rsidR="006132BA" w:rsidRPr="00505FD6">
              <w:rPr>
                <w:rFonts w:ascii="Times New Roman" w:hAnsi="Times New Roman"/>
                <w:sz w:val="24"/>
                <w:szCs w:val="24"/>
              </w:rPr>
              <w:t>c</w:t>
            </w:r>
            <w:r w:rsidR="00777339" w:rsidRPr="00505FD6">
              <w:rPr>
                <w:rFonts w:ascii="Times New Roman" w:hAnsi="Times New Roman"/>
                <w:sz w:val="24"/>
                <w:szCs w:val="24"/>
              </w:rPr>
              <w:t>álculo de centro de masa, momentos de inercia, centro de asimetría, presión de fluidos</w:t>
            </w:r>
            <w:r w:rsidR="00B057DC" w:rsidRPr="00505FD6">
              <w:rPr>
                <w:rFonts w:ascii="Times New Roman" w:hAnsi="Times New Roman"/>
                <w:sz w:val="24"/>
                <w:szCs w:val="24"/>
              </w:rPr>
              <w:t xml:space="preserve">, etc. </w:t>
            </w:r>
          </w:p>
          <w:p w:rsidR="00892228" w:rsidRPr="00505FD6" w:rsidRDefault="00892228" w:rsidP="00892228">
            <w:pPr>
              <w:pStyle w:val="Sinespaciado"/>
              <w:jc w:val="both"/>
              <w:rPr>
                <w:rFonts w:ascii="Times New Roman" w:hAnsi="Times New Roman"/>
                <w:sz w:val="24"/>
                <w:szCs w:val="24"/>
              </w:rPr>
            </w:pPr>
          </w:p>
          <w:p w:rsidR="00B057DC" w:rsidRPr="00505FD6" w:rsidRDefault="00767545" w:rsidP="00C100E1">
            <w:pPr>
              <w:pStyle w:val="Sinespaciado"/>
              <w:jc w:val="both"/>
              <w:rPr>
                <w:rFonts w:ascii="Times New Roman" w:hAnsi="Times New Roman"/>
                <w:sz w:val="24"/>
                <w:szCs w:val="24"/>
              </w:rPr>
            </w:pPr>
            <w:r w:rsidRPr="00505FD6">
              <w:rPr>
                <w:rFonts w:ascii="Times New Roman" w:hAnsi="Times New Roman"/>
                <w:b/>
                <w:sz w:val="24"/>
                <w:szCs w:val="24"/>
              </w:rPr>
              <w:t>INGENIERÍA ELECTRONICA</w:t>
            </w:r>
            <w:r w:rsidR="00C100E1" w:rsidRPr="00505FD6">
              <w:rPr>
                <w:rFonts w:ascii="Times New Roman" w:hAnsi="Times New Roman"/>
                <w:b/>
                <w:sz w:val="24"/>
                <w:szCs w:val="24"/>
              </w:rPr>
              <w:t xml:space="preserve">: </w:t>
            </w:r>
            <w:r w:rsidR="00B057DC" w:rsidRPr="00505FD6">
              <w:rPr>
                <w:rFonts w:ascii="Times New Roman" w:hAnsi="Times New Roman"/>
                <w:sz w:val="24"/>
                <w:szCs w:val="24"/>
              </w:rPr>
              <w:t xml:space="preserve">Desarrollar habilidades lógico matemáticas que favorezcan el aprendizaje del diseño, la modelación y resolución de problemas referentes a señales electrónicas, potencia eléctrica y amplificadores. </w:t>
            </w:r>
          </w:p>
          <w:p w:rsidR="00B057DC" w:rsidRPr="00505FD6" w:rsidRDefault="00B057DC" w:rsidP="00B057DC">
            <w:pPr>
              <w:jc w:val="both"/>
            </w:pPr>
          </w:p>
          <w:p w:rsidR="00152F1C" w:rsidRPr="00505FD6" w:rsidRDefault="00892228" w:rsidP="00C100E1">
            <w:pPr>
              <w:pStyle w:val="Sinespaciado"/>
              <w:jc w:val="both"/>
              <w:rPr>
                <w:rFonts w:ascii="Times New Roman" w:hAnsi="Times New Roman"/>
                <w:sz w:val="24"/>
                <w:szCs w:val="24"/>
              </w:rPr>
            </w:pPr>
            <w:r w:rsidRPr="00505FD6">
              <w:rPr>
                <w:rFonts w:ascii="Times New Roman" w:hAnsi="Times New Roman"/>
                <w:b/>
                <w:sz w:val="24"/>
                <w:szCs w:val="24"/>
              </w:rPr>
              <w:t>INGENIERÍA SISTEMAS</w:t>
            </w:r>
            <w:r w:rsidR="00C100E1" w:rsidRPr="00505FD6">
              <w:rPr>
                <w:rFonts w:ascii="Times New Roman" w:hAnsi="Times New Roman"/>
                <w:b/>
                <w:sz w:val="24"/>
                <w:szCs w:val="24"/>
              </w:rPr>
              <w:t xml:space="preserve">: </w:t>
            </w:r>
            <w:r w:rsidRPr="00505FD6">
              <w:rPr>
                <w:rFonts w:ascii="Times New Roman" w:hAnsi="Times New Roman"/>
                <w:sz w:val="24"/>
                <w:szCs w:val="24"/>
              </w:rPr>
              <w:t xml:space="preserve">Desarrollar habilidades matemáticas que favorezcan el diseño, la modelación y resolución de problemas referentes </w:t>
            </w:r>
            <w:r w:rsidR="00CF4FD5" w:rsidRPr="00505FD6">
              <w:rPr>
                <w:rFonts w:ascii="Times New Roman" w:hAnsi="Times New Roman"/>
                <w:sz w:val="24"/>
                <w:szCs w:val="24"/>
              </w:rPr>
              <w:t xml:space="preserve">a las </w:t>
            </w:r>
            <w:r w:rsidR="00152F1C" w:rsidRPr="00505FD6">
              <w:rPr>
                <w:rFonts w:ascii="Times New Roman" w:hAnsi="Times New Roman"/>
                <w:sz w:val="24"/>
                <w:szCs w:val="24"/>
              </w:rPr>
              <w:t>Telecomunicaciones</w:t>
            </w:r>
            <w:r w:rsidR="00F704B0" w:rsidRPr="00505FD6">
              <w:rPr>
                <w:rFonts w:ascii="Times New Roman" w:hAnsi="Times New Roman"/>
                <w:sz w:val="24"/>
                <w:szCs w:val="24"/>
              </w:rPr>
              <w:t>.</w:t>
            </w:r>
          </w:p>
          <w:p w:rsidR="00B057DC" w:rsidRPr="00505FD6" w:rsidRDefault="00B057DC" w:rsidP="00B057DC">
            <w:pPr>
              <w:pStyle w:val="Prrafodelista1"/>
              <w:jc w:val="both"/>
              <w:rPr>
                <w:sz w:val="24"/>
                <w:szCs w:val="24"/>
              </w:rPr>
            </w:pPr>
          </w:p>
          <w:p w:rsidR="009D3B04" w:rsidRPr="00505FD6" w:rsidRDefault="00892228" w:rsidP="00C100E1">
            <w:pPr>
              <w:pStyle w:val="Sinespaciado"/>
              <w:jc w:val="both"/>
              <w:rPr>
                <w:rFonts w:ascii="Times New Roman" w:hAnsi="Times New Roman"/>
                <w:sz w:val="24"/>
                <w:szCs w:val="24"/>
              </w:rPr>
            </w:pPr>
            <w:r w:rsidRPr="00505FD6">
              <w:rPr>
                <w:rFonts w:ascii="Times New Roman" w:hAnsi="Times New Roman"/>
                <w:b/>
                <w:sz w:val="24"/>
                <w:szCs w:val="24"/>
              </w:rPr>
              <w:t>INGENIERÍA AMBIENTAL</w:t>
            </w:r>
            <w:r w:rsidR="00C100E1" w:rsidRPr="00505FD6">
              <w:rPr>
                <w:rFonts w:ascii="Times New Roman" w:hAnsi="Times New Roman"/>
                <w:b/>
                <w:sz w:val="24"/>
                <w:szCs w:val="24"/>
              </w:rPr>
              <w:t xml:space="preserve">: </w:t>
            </w:r>
            <w:r w:rsidR="00B057DC" w:rsidRPr="00505FD6">
              <w:rPr>
                <w:rFonts w:ascii="Times New Roman" w:hAnsi="Times New Roman"/>
                <w:sz w:val="24"/>
                <w:szCs w:val="24"/>
              </w:rPr>
              <w:t xml:space="preserve">Desarrollar habilidades lógico matemáticas que favorezcan el aprendizaje del diseño, la modelación y resolución de problemas </w:t>
            </w:r>
            <w:r w:rsidR="00CF4FD5" w:rsidRPr="00505FD6">
              <w:rPr>
                <w:rFonts w:ascii="Times New Roman" w:hAnsi="Times New Roman"/>
                <w:sz w:val="24"/>
                <w:szCs w:val="24"/>
              </w:rPr>
              <w:t>relacionados con el caudal de un rio.</w:t>
            </w:r>
          </w:p>
        </w:tc>
      </w:tr>
    </w:tbl>
    <w:p w:rsidR="009D3B04" w:rsidRPr="00505FD6" w:rsidRDefault="009D3B04"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p w:rsidR="00C100E1" w:rsidRPr="00505FD6" w:rsidRDefault="00C100E1" w:rsidP="009D3B04"/>
    <w:tbl>
      <w:tblPr>
        <w:tblStyle w:val="Tablaconcuadrcula"/>
        <w:tblW w:w="0" w:type="auto"/>
        <w:tblLook w:val="04A0" w:firstRow="1" w:lastRow="0" w:firstColumn="1" w:lastColumn="0" w:noHBand="0" w:noVBand="1"/>
      </w:tblPr>
      <w:tblGrid>
        <w:gridCol w:w="8828"/>
      </w:tblGrid>
      <w:tr w:rsidR="00505FD6" w:rsidRPr="00505FD6" w:rsidTr="007D0485">
        <w:tc>
          <w:tcPr>
            <w:tcW w:w="8828" w:type="dxa"/>
            <w:shd w:val="clear" w:color="auto" w:fill="365F91" w:themeFill="accent1" w:themeFillShade="BF"/>
          </w:tcPr>
          <w:p w:rsidR="009D3B04" w:rsidRPr="00505FD6" w:rsidRDefault="009D3B04" w:rsidP="001F4823">
            <w:pPr>
              <w:rPr>
                <w:b/>
              </w:rPr>
            </w:pPr>
            <w:r w:rsidRPr="00505FD6">
              <w:rPr>
                <w:b/>
              </w:rPr>
              <w:t>PROBLEMAS A RESOLVER:</w:t>
            </w:r>
          </w:p>
        </w:tc>
      </w:tr>
      <w:tr w:rsidR="00505FD6" w:rsidRPr="00505FD6" w:rsidTr="007D0485">
        <w:tc>
          <w:tcPr>
            <w:tcW w:w="8828" w:type="dxa"/>
          </w:tcPr>
          <w:p w:rsidR="00DA7A66" w:rsidRPr="00505FD6" w:rsidRDefault="00DA7A66" w:rsidP="007E533F">
            <w:pPr>
              <w:jc w:val="both"/>
            </w:pPr>
          </w:p>
          <w:p w:rsidR="00DA7A66" w:rsidRPr="00505FD6" w:rsidRDefault="00DA7A66" w:rsidP="00DA7A66">
            <w:pPr>
              <w:jc w:val="both"/>
              <w:rPr>
                <w:b/>
              </w:rPr>
            </w:pPr>
            <w:r w:rsidRPr="00505FD6">
              <w:rPr>
                <w:b/>
              </w:rPr>
              <w:t>INGENIERIA CIVIL</w:t>
            </w:r>
          </w:p>
          <w:p w:rsidR="00F704B0" w:rsidRPr="00505FD6" w:rsidRDefault="00F704B0" w:rsidP="00DA7A66">
            <w:pPr>
              <w:jc w:val="both"/>
              <w:rPr>
                <w:b/>
              </w:rPr>
            </w:pPr>
          </w:p>
          <w:p w:rsidR="007D0485" w:rsidRPr="00505FD6" w:rsidRDefault="007D0485" w:rsidP="007D0485">
            <w:pPr>
              <w:jc w:val="both"/>
            </w:pPr>
            <w:r w:rsidRPr="00505FD6">
              <w:t>¿Cómo determinar la flexión de las vigas en la construcción de edificios, muelles y túneles?</w:t>
            </w:r>
          </w:p>
          <w:p w:rsidR="00F704B0" w:rsidRPr="00505FD6" w:rsidRDefault="007D0485" w:rsidP="00F704B0">
            <w:pPr>
              <w:jc w:val="both"/>
            </w:pPr>
            <w:r w:rsidRPr="00505FD6">
              <w:t xml:space="preserve"> </w:t>
            </w:r>
          </w:p>
          <w:p w:rsidR="004A2202" w:rsidRPr="00505FD6" w:rsidRDefault="004A2202" w:rsidP="00DA7A66">
            <w:pPr>
              <w:jc w:val="both"/>
              <w:rPr>
                <w:rStyle w:val="ya-q-full-text"/>
                <w:lang w:val="es-US"/>
              </w:rPr>
            </w:pPr>
            <w:r w:rsidRPr="00505FD6">
              <w:t xml:space="preserve">¿Cómo calcular los esfuerzos cortantes y </w:t>
            </w:r>
            <w:r w:rsidR="001F381F" w:rsidRPr="00505FD6">
              <w:rPr>
                <w:rStyle w:val="ya-q-full-text"/>
                <w:lang w:val="es-US"/>
              </w:rPr>
              <w:t>los momentos</w:t>
            </w:r>
            <w:r w:rsidRPr="00505FD6">
              <w:rPr>
                <w:rStyle w:val="ya-q-full-text"/>
                <w:lang w:val="es-US"/>
              </w:rPr>
              <w:t xml:space="preserve"> f</w:t>
            </w:r>
            <w:r w:rsidR="00B37C75" w:rsidRPr="00505FD6">
              <w:rPr>
                <w:rStyle w:val="ya-q-full-text"/>
                <w:lang w:val="es-US"/>
              </w:rPr>
              <w:t>lexionante</w:t>
            </w:r>
            <w:r w:rsidRPr="00505FD6">
              <w:rPr>
                <w:rStyle w:val="ya-q-full-text"/>
                <w:lang w:val="es-US"/>
              </w:rPr>
              <w:t>s</w:t>
            </w:r>
            <w:r w:rsidR="001F381F" w:rsidRPr="00505FD6">
              <w:rPr>
                <w:rStyle w:val="ya-q-full-text"/>
                <w:lang w:val="es-US"/>
              </w:rPr>
              <w:t xml:space="preserve"> para la construcción de una viga?</w:t>
            </w:r>
          </w:p>
          <w:p w:rsidR="004A3037" w:rsidRPr="00505FD6" w:rsidRDefault="004A3037" w:rsidP="00DA7A66">
            <w:pPr>
              <w:jc w:val="both"/>
              <w:rPr>
                <w:b/>
              </w:rPr>
            </w:pPr>
          </w:p>
          <w:p w:rsidR="00C65CD3" w:rsidRPr="00505FD6" w:rsidRDefault="00C65CD3" w:rsidP="00C65CD3">
            <w:pPr>
              <w:jc w:val="both"/>
            </w:pPr>
            <w:r w:rsidRPr="00505FD6">
              <w:rPr>
                <w:lang w:val="es-CO"/>
              </w:rPr>
              <w:t xml:space="preserve">¿Cómo calcular el estado de cargas y esfuerzos </w:t>
            </w:r>
            <w:r w:rsidRPr="00505FD6">
              <w:t>que afectan a una estructura?</w:t>
            </w:r>
          </w:p>
          <w:p w:rsidR="00BA16E7" w:rsidRPr="00505FD6" w:rsidRDefault="00BA16E7" w:rsidP="00BA16E7">
            <w:pPr>
              <w:jc w:val="both"/>
            </w:pPr>
          </w:p>
          <w:p w:rsidR="00BA16E7" w:rsidRPr="00505FD6" w:rsidRDefault="00BA16E7" w:rsidP="00BA16E7">
            <w:pPr>
              <w:jc w:val="both"/>
            </w:pPr>
            <w:r w:rsidRPr="00505FD6">
              <w:t>¿De qué forma los conceptos del Cálculo integral aportan al diseño de un dique para una represa?</w:t>
            </w:r>
          </w:p>
          <w:p w:rsidR="00C65CD3" w:rsidRPr="00505FD6" w:rsidRDefault="00C65CD3" w:rsidP="00DA7A66">
            <w:pPr>
              <w:jc w:val="both"/>
              <w:rPr>
                <w:b/>
              </w:rPr>
            </w:pPr>
          </w:p>
          <w:p w:rsidR="00CD253F" w:rsidRPr="00505FD6" w:rsidRDefault="00CD253F" w:rsidP="00DA7A66">
            <w:pPr>
              <w:jc w:val="both"/>
              <w:rPr>
                <w:b/>
              </w:rPr>
            </w:pPr>
          </w:p>
          <w:p w:rsidR="00DA7A66" w:rsidRPr="00505FD6" w:rsidRDefault="00DA7A66" w:rsidP="00DA7A66">
            <w:pPr>
              <w:jc w:val="both"/>
              <w:rPr>
                <w:b/>
              </w:rPr>
            </w:pPr>
            <w:r w:rsidRPr="00505FD6">
              <w:rPr>
                <w:b/>
              </w:rPr>
              <w:t>INGENIERIA</w:t>
            </w:r>
            <w:r w:rsidR="00287491" w:rsidRPr="00505FD6">
              <w:rPr>
                <w:b/>
              </w:rPr>
              <w:t xml:space="preserve"> MECÁ</w:t>
            </w:r>
            <w:r w:rsidRPr="00505FD6">
              <w:rPr>
                <w:b/>
              </w:rPr>
              <w:t>NICA</w:t>
            </w:r>
          </w:p>
          <w:p w:rsidR="005B2F44" w:rsidRPr="00505FD6" w:rsidRDefault="005B2F44" w:rsidP="00DA7A66">
            <w:pPr>
              <w:jc w:val="both"/>
              <w:rPr>
                <w:b/>
              </w:rPr>
            </w:pPr>
          </w:p>
          <w:p w:rsidR="001958CF" w:rsidRPr="00505FD6" w:rsidRDefault="001958CF" w:rsidP="00DA7A66">
            <w:pPr>
              <w:jc w:val="both"/>
            </w:pPr>
            <w:r w:rsidRPr="00505FD6">
              <w:t>¿De qué forma los conceptos del Cálculo integral aportan al diseño de un dique para una represa?</w:t>
            </w:r>
          </w:p>
          <w:p w:rsidR="00C100E1" w:rsidRPr="00505FD6" w:rsidRDefault="00C100E1" w:rsidP="00DA7A66">
            <w:pPr>
              <w:jc w:val="both"/>
            </w:pPr>
          </w:p>
          <w:p w:rsidR="001958CF" w:rsidRPr="00505FD6" w:rsidRDefault="00BA16E7" w:rsidP="001958CF">
            <w:pPr>
              <w:jc w:val="both"/>
            </w:pPr>
            <w:r w:rsidRPr="00505FD6">
              <w:t xml:space="preserve">¿Cómo calcular el momento de </w:t>
            </w:r>
            <w:r w:rsidR="001958CF" w:rsidRPr="00505FD6">
              <w:t>inercia de un cuerpo?</w:t>
            </w:r>
          </w:p>
          <w:p w:rsidR="001958CF" w:rsidRPr="00505FD6" w:rsidRDefault="001958CF" w:rsidP="00DA7A66">
            <w:pPr>
              <w:jc w:val="both"/>
            </w:pPr>
          </w:p>
          <w:p w:rsidR="00310256" w:rsidRPr="00505FD6" w:rsidRDefault="00310256" w:rsidP="00DA7A66">
            <w:pPr>
              <w:jc w:val="both"/>
            </w:pPr>
          </w:p>
          <w:p w:rsidR="00DA7A66" w:rsidRPr="00505FD6" w:rsidRDefault="00DA7A66" w:rsidP="00DA7A66">
            <w:pPr>
              <w:jc w:val="both"/>
              <w:rPr>
                <w:b/>
              </w:rPr>
            </w:pPr>
            <w:r w:rsidRPr="00505FD6">
              <w:rPr>
                <w:b/>
              </w:rPr>
              <w:t>INGENERIA ELECTRONICA</w:t>
            </w:r>
          </w:p>
          <w:p w:rsidR="004A3037" w:rsidRPr="00505FD6" w:rsidRDefault="004A3037" w:rsidP="004A3037">
            <w:pPr>
              <w:jc w:val="both"/>
            </w:pPr>
            <w:r w:rsidRPr="00505FD6">
              <w:t>¿Cuál es la importancia del teorema fundamental del cálculo para el análisis de circuitos?</w:t>
            </w:r>
          </w:p>
          <w:p w:rsidR="00C100E1" w:rsidRPr="00505FD6" w:rsidRDefault="00C100E1" w:rsidP="004A3037">
            <w:pPr>
              <w:jc w:val="both"/>
            </w:pPr>
          </w:p>
          <w:p w:rsidR="00941803" w:rsidRPr="00505FD6" w:rsidRDefault="00930A6B" w:rsidP="00930A6B">
            <w:r w:rsidRPr="00505FD6">
              <w:t>¿Cómo determinar la corriente y carga de un circuito RLC y  LC?</w:t>
            </w:r>
          </w:p>
          <w:p w:rsidR="00C100E1" w:rsidRPr="00505FD6" w:rsidRDefault="00C100E1" w:rsidP="00930A6B">
            <w:pPr>
              <w:rPr>
                <w:rStyle w:val="ya-q-full-text"/>
              </w:rPr>
            </w:pPr>
          </w:p>
          <w:p w:rsidR="00DA7A66" w:rsidRPr="00505FD6" w:rsidRDefault="00930A6B" w:rsidP="00930A6B">
            <w:pPr>
              <w:jc w:val="both"/>
            </w:pPr>
            <w:r w:rsidRPr="00505FD6">
              <w:rPr>
                <w:rStyle w:val="ya-q-full-text"/>
                <w:lang w:val="es-US"/>
              </w:rPr>
              <w:t xml:space="preserve">¿Cómo </w:t>
            </w:r>
            <w:r w:rsidR="00941803" w:rsidRPr="00505FD6">
              <w:rPr>
                <w:rStyle w:val="ya-q-full-text"/>
                <w:lang w:val="es-US"/>
              </w:rPr>
              <w:t>calcular la cantidad de carga eléctrica almacenada en un condensador</w:t>
            </w:r>
            <w:r w:rsidRPr="00505FD6">
              <w:rPr>
                <w:rStyle w:val="ya-q-full-text"/>
                <w:lang w:val="es-US"/>
              </w:rPr>
              <w:t>?</w:t>
            </w:r>
            <w:r w:rsidR="00941803" w:rsidRPr="00505FD6">
              <w:rPr>
                <w:rStyle w:val="ya-q-full-text"/>
                <w:lang w:val="es-US"/>
              </w:rPr>
              <w:t xml:space="preserve"> </w:t>
            </w:r>
          </w:p>
          <w:p w:rsidR="00DA7A66" w:rsidRPr="00505FD6" w:rsidRDefault="00DA7A66" w:rsidP="00DA7A66">
            <w:pPr>
              <w:jc w:val="both"/>
            </w:pPr>
          </w:p>
          <w:p w:rsidR="00DA7A66" w:rsidRPr="00505FD6" w:rsidRDefault="00DA7A66" w:rsidP="00DA7A66">
            <w:pPr>
              <w:jc w:val="both"/>
            </w:pPr>
          </w:p>
          <w:p w:rsidR="00DA7A66" w:rsidRPr="00505FD6" w:rsidRDefault="00DA7A66" w:rsidP="00DA7A66">
            <w:pPr>
              <w:jc w:val="both"/>
              <w:rPr>
                <w:b/>
              </w:rPr>
            </w:pPr>
            <w:r w:rsidRPr="00505FD6">
              <w:rPr>
                <w:b/>
              </w:rPr>
              <w:t xml:space="preserve">INGENIERIA </w:t>
            </w:r>
            <w:r w:rsidR="00767545" w:rsidRPr="00505FD6">
              <w:rPr>
                <w:b/>
              </w:rPr>
              <w:t xml:space="preserve"> DE SISTEMAS </w:t>
            </w:r>
          </w:p>
          <w:p w:rsidR="00C100E1" w:rsidRPr="00505FD6" w:rsidRDefault="00C100E1" w:rsidP="00DA7A66">
            <w:pPr>
              <w:jc w:val="both"/>
              <w:rPr>
                <w:b/>
              </w:rPr>
            </w:pPr>
          </w:p>
          <w:p w:rsidR="00767545" w:rsidRPr="00505FD6" w:rsidRDefault="004A3037" w:rsidP="00DA7A66">
            <w:pPr>
              <w:jc w:val="both"/>
            </w:pPr>
            <w:r w:rsidRPr="00505FD6">
              <w:t>¿Cómo calcular el comportamiento de un condensador?</w:t>
            </w:r>
          </w:p>
          <w:p w:rsidR="00C100E1" w:rsidRPr="00505FD6" w:rsidRDefault="00C100E1" w:rsidP="00DA7A66">
            <w:pPr>
              <w:jc w:val="both"/>
            </w:pPr>
          </w:p>
          <w:p w:rsidR="004A2202" w:rsidRPr="00505FD6" w:rsidRDefault="004A2202" w:rsidP="004A2202">
            <w:pPr>
              <w:jc w:val="both"/>
            </w:pPr>
            <w:r w:rsidRPr="00505FD6">
              <w:t>¿Cuál es la importancia del teorema fundamental del cálculo para el análisis de circuitos RLC?</w:t>
            </w:r>
          </w:p>
          <w:p w:rsidR="004A3037" w:rsidRPr="00505FD6" w:rsidRDefault="004A3037" w:rsidP="00DA7A66">
            <w:pPr>
              <w:jc w:val="both"/>
              <w:rPr>
                <w:lang w:val="es-CO"/>
              </w:rPr>
            </w:pPr>
            <w:r w:rsidRPr="00505FD6">
              <w:rPr>
                <w:lang w:val="es-CO"/>
              </w:rPr>
              <w:t xml:space="preserve">¿Cuál es el aporte del cálculo integral para el desarrollo de algunos tipos de </w:t>
            </w:r>
            <w:r w:rsidR="00C65CD3" w:rsidRPr="00505FD6">
              <w:rPr>
                <w:lang w:val="es-CO"/>
              </w:rPr>
              <w:t xml:space="preserve">software para </w:t>
            </w:r>
            <w:r w:rsidR="00C65CD3" w:rsidRPr="00505FD6">
              <w:rPr>
                <w:lang w:val="es-CO"/>
              </w:rPr>
              <w:lastRenderedPageBreak/>
              <w:t>ingenierías</w:t>
            </w:r>
            <w:r w:rsidRPr="00505FD6">
              <w:rPr>
                <w:lang w:val="es-CO"/>
              </w:rPr>
              <w:t xml:space="preserve">? </w:t>
            </w:r>
          </w:p>
          <w:p w:rsidR="004A3037" w:rsidRPr="00505FD6" w:rsidRDefault="004A3037" w:rsidP="00DA7A66">
            <w:pPr>
              <w:jc w:val="both"/>
              <w:rPr>
                <w:lang w:val="es-CO"/>
              </w:rPr>
            </w:pPr>
          </w:p>
          <w:p w:rsidR="00C100E1" w:rsidRPr="00505FD6" w:rsidRDefault="00C100E1" w:rsidP="00DA7A66">
            <w:pPr>
              <w:jc w:val="both"/>
              <w:rPr>
                <w:lang w:val="es-CO"/>
              </w:rPr>
            </w:pPr>
          </w:p>
          <w:p w:rsidR="00767545" w:rsidRPr="00505FD6" w:rsidRDefault="00767545" w:rsidP="00767545">
            <w:pPr>
              <w:jc w:val="both"/>
              <w:rPr>
                <w:b/>
              </w:rPr>
            </w:pPr>
            <w:r w:rsidRPr="00505FD6">
              <w:rPr>
                <w:b/>
              </w:rPr>
              <w:t>INGENIERIA  AMBIENTAL</w:t>
            </w:r>
          </w:p>
          <w:p w:rsidR="00767545" w:rsidRPr="00505FD6" w:rsidRDefault="00767545" w:rsidP="00DA7A66">
            <w:pPr>
              <w:jc w:val="both"/>
            </w:pPr>
          </w:p>
          <w:p w:rsidR="00602138" w:rsidRPr="00505FD6" w:rsidRDefault="00602138" w:rsidP="00DA7A66">
            <w:pPr>
              <w:jc w:val="both"/>
            </w:pPr>
            <w:r w:rsidRPr="00505FD6">
              <w:t xml:space="preserve">¿De qué manera el concepto de la integral ayuda </w:t>
            </w:r>
            <w:r w:rsidR="00421B9D" w:rsidRPr="00505FD6">
              <w:t>a medir el volumen de</w:t>
            </w:r>
            <w:r w:rsidRPr="00505FD6">
              <w:t xml:space="preserve"> excavación en un terreno?</w:t>
            </w:r>
          </w:p>
          <w:p w:rsidR="00C100E1" w:rsidRPr="00505FD6" w:rsidRDefault="00C100E1" w:rsidP="00DA7A66">
            <w:pPr>
              <w:jc w:val="both"/>
            </w:pPr>
          </w:p>
          <w:p w:rsidR="009D3B04" w:rsidRPr="00505FD6" w:rsidRDefault="00726CB8" w:rsidP="00C100E1">
            <w:pPr>
              <w:jc w:val="both"/>
            </w:pPr>
            <w:r w:rsidRPr="00505FD6">
              <w:t xml:space="preserve">¿Cuál es el aporte </w:t>
            </w:r>
            <w:r w:rsidR="00186DC1" w:rsidRPr="00505FD6">
              <w:t xml:space="preserve">de </w:t>
            </w:r>
            <w:r w:rsidRPr="00505FD6">
              <w:t>cálculo integral</w:t>
            </w:r>
            <w:r w:rsidR="00186DC1" w:rsidRPr="00505FD6">
              <w:t xml:space="preserve"> para mitigar la contaminación del agua y el medio ambiente?</w:t>
            </w:r>
          </w:p>
        </w:tc>
      </w:tr>
    </w:tbl>
    <w:p w:rsidR="00D063FE" w:rsidRPr="00505FD6" w:rsidRDefault="00D063FE" w:rsidP="009D3B04"/>
    <w:p w:rsidR="00C100E1" w:rsidRPr="00505FD6" w:rsidRDefault="00C100E1"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9D3B04" w:rsidRPr="00505FD6" w:rsidRDefault="009D3B04" w:rsidP="001F4823">
            <w:pPr>
              <w:rPr>
                <w:b/>
              </w:rPr>
            </w:pPr>
            <w:r w:rsidRPr="00505FD6">
              <w:rPr>
                <w:b/>
              </w:rPr>
              <w:t>COMPETENCIAS BÁSICAS / ESPECÍFICAS/ ÉNFASIS:</w:t>
            </w:r>
          </w:p>
        </w:tc>
      </w:tr>
      <w:tr w:rsidR="00505FD6" w:rsidRPr="00505FD6" w:rsidTr="001F4823">
        <w:tc>
          <w:tcPr>
            <w:tcW w:w="9740" w:type="dxa"/>
          </w:tcPr>
          <w:p w:rsidR="009D3B04" w:rsidRPr="00505FD6" w:rsidRDefault="009D3B04" w:rsidP="00CD253F">
            <w:pPr>
              <w:pStyle w:val="Prrafodelista"/>
              <w:jc w:val="both"/>
            </w:pPr>
          </w:p>
          <w:p w:rsidR="00127055" w:rsidRPr="00505FD6" w:rsidRDefault="00127055" w:rsidP="00C100E1">
            <w:pPr>
              <w:pStyle w:val="Prrafodelista"/>
              <w:numPr>
                <w:ilvl w:val="0"/>
                <w:numId w:val="4"/>
              </w:numPr>
              <w:jc w:val="both"/>
              <w:rPr>
                <w:rFonts w:ascii="Times New Roman" w:hAnsi="Times New Roman" w:cs="Times New Roman"/>
                <w:sz w:val="24"/>
                <w:szCs w:val="24"/>
                <w:shd w:val="clear" w:color="auto" w:fill="FFFFFF"/>
              </w:rPr>
            </w:pPr>
            <w:r w:rsidRPr="00505FD6">
              <w:rPr>
                <w:rFonts w:ascii="Times New Roman" w:hAnsi="Times New Roman" w:cs="Times New Roman"/>
                <w:sz w:val="24"/>
                <w:szCs w:val="24"/>
              </w:rPr>
              <w:t>Identifica las diferentes técnicas de integración, la</w:t>
            </w:r>
            <w:r w:rsidR="00ED7E91" w:rsidRPr="00505FD6">
              <w:rPr>
                <w:rFonts w:ascii="Times New Roman" w:hAnsi="Times New Roman" w:cs="Times New Roman"/>
                <w:sz w:val="24"/>
                <w:szCs w:val="24"/>
              </w:rPr>
              <w:t>s</w:t>
            </w:r>
            <w:r w:rsidRPr="00505FD6">
              <w:rPr>
                <w:rFonts w:ascii="Times New Roman" w:hAnsi="Times New Roman" w:cs="Times New Roman"/>
                <w:sz w:val="24"/>
                <w:szCs w:val="24"/>
              </w:rPr>
              <w:t xml:space="preserve"> utiliza y la</w:t>
            </w:r>
            <w:r w:rsidR="00ED7E91" w:rsidRPr="00505FD6">
              <w:rPr>
                <w:rFonts w:ascii="Times New Roman" w:hAnsi="Times New Roman" w:cs="Times New Roman"/>
                <w:sz w:val="24"/>
                <w:szCs w:val="24"/>
              </w:rPr>
              <w:t>s</w:t>
            </w:r>
            <w:r w:rsidRPr="00505FD6">
              <w:rPr>
                <w:rFonts w:ascii="Times New Roman" w:hAnsi="Times New Roman" w:cs="Times New Roman"/>
                <w:sz w:val="24"/>
                <w:szCs w:val="24"/>
              </w:rPr>
              <w:t xml:space="preserve"> relaciona en otros métodos para resolver diferentes problemas. </w:t>
            </w:r>
          </w:p>
          <w:p w:rsidR="00127055" w:rsidRPr="00505FD6" w:rsidRDefault="00127055" w:rsidP="00C100E1">
            <w:pPr>
              <w:pStyle w:val="Prrafodelista"/>
              <w:numPr>
                <w:ilvl w:val="0"/>
                <w:numId w:val="4"/>
              </w:numPr>
              <w:jc w:val="both"/>
              <w:rPr>
                <w:rFonts w:ascii="Times New Roman" w:hAnsi="Times New Roman" w:cs="Times New Roman"/>
                <w:sz w:val="24"/>
                <w:szCs w:val="24"/>
              </w:rPr>
            </w:pPr>
            <w:r w:rsidRPr="00505FD6">
              <w:rPr>
                <w:rFonts w:ascii="Times New Roman" w:hAnsi="Times New Roman" w:cs="Times New Roman"/>
                <w:sz w:val="24"/>
                <w:szCs w:val="24"/>
              </w:rPr>
              <w:t>Comprende y aplica algoritmos para calcular integrales definidas e indefinidas elaborando generalizaciones.</w:t>
            </w:r>
          </w:p>
          <w:p w:rsidR="00C100E1" w:rsidRPr="00505FD6" w:rsidRDefault="00E9514F" w:rsidP="008B2BA6">
            <w:pPr>
              <w:pStyle w:val="Prrafodelista"/>
              <w:numPr>
                <w:ilvl w:val="0"/>
                <w:numId w:val="4"/>
              </w:numPr>
              <w:jc w:val="both"/>
              <w:rPr>
                <w:rFonts w:ascii="Times New Roman" w:hAnsi="Times New Roman" w:cs="Times New Roman"/>
                <w:sz w:val="24"/>
                <w:szCs w:val="24"/>
              </w:rPr>
            </w:pPr>
            <w:r w:rsidRPr="00505FD6">
              <w:rPr>
                <w:rFonts w:ascii="Times New Roman" w:hAnsi="Times New Roman" w:cs="Times New Roman"/>
                <w:sz w:val="24"/>
                <w:szCs w:val="24"/>
              </w:rPr>
              <w:t>Utiliza el concepto de integral para resolver problemas de cálculo de áreas, centroides, longitud de arco y volúmenes de sólidos de revolución.</w:t>
            </w:r>
          </w:p>
          <w:p w:rsidR="00AB5653" w:rsidRPr="00505FD6" w:rsidRDefault="003A3BB0" w:rsidP="00C100E1">
            <w:pPr>
              <w:pStyle w:val="Prrafodelista"/>
              <w:numPr>
                <w:ilvl w:val="0"/>
                <w:numId w:val="4"/>
              </w:numPr>
              <w:jc w:val="both"/>
              <w:rPr>
                <w:rFonts w:ascii="Times New Roman" w:hAnsi="Times New Roman" w:cs="Times New Roman"/>
                <w:sz w:val="24"/>
                <w:szCs w:val="24"/>
              </w:rPr>
            </w:pPr>
            <w:r w:rsidRPr="00505FD6">
              <w:rPr>
                <w:rFonts w:ascii="Times New Roman" w:hAnsi="Times New Roman" w:cs="Times New Roman"/>
                <w:sz w:val="24"/>
                <w:szCs w:val="24"/>
              </w:rPr>
              <w:t>El estudiante actúa a partir del comprender, haciendo interpretación</w:t>
            </w:r>
            <w:r w:rsidR="00BA16E7" w:rsidRPr="00505FD6">
              <w:rPr>
                <w:rFonts w:ascii="Times New Roman" w:hAnsi="Times New Roman" w:cs="Times New Roman"/>
                <w:sz w:val="24"/>
                <w:szCs w:val="24"/>
              </w:rPr>
              <w:t>,</w:t>
            </w:r>
            <w:r w:rsidRPr="00505FD6">
              <w:rPr>
                <w:rFonts w:ascii="Times New Roman" w:hAnsi="Times New Roman" w:cs="Times New Roman"/>
                <w:sz w:val="24"/>
                <w:szCs w:val="24"/>
              </w:rPr>
              <w:t xml:space="preserve"> argumentación y proposiciones desde sus estructuras conceptuales básicas que le permiten resolver problemas en contexto.</w:t>
            </w:r>
          </w:p>
          <w:p w:rsidR="003A3BB0" w:rsidRPr="00505FD6" w:rsidRDefault="003A3BB0" w:rsidP="0051710C">
            <w:pPr>
              <w:ind w:left="360"/>
              <w:jc w:val="both"/>
            </w:pPr>
          </w:p>
        </w:tc>
      </w:tr>
    </w:tbl>
    <w:p w:rsidR="009D3B04" w:rsidRPr="00505FD6" w:rsidRDefault="009D3B04" w:rsidP="009D3B04"/>
    <w:p w:rsidR="00082EE3" w:rsidRPr="00505FD6" w:rsidRDefault="00082EE3"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9D3B04" w:rsidRPr="00505FD6" w:rsidRDefault="009D3B04" w:rsidP="001F4823">
            <w:pPr>
              <w:rPr>
                <w:b/>
              </w:rPr>
            </w:pPr>
            <w:r w:rsidRPr="00505FD6">
              <w:rPr>
                <w:b/>
              </w:rPr>
              <w:t>DISCIPLINAS QUE SE INTEGRAN:</w:t>
            </w:r>
            <w:r w:rsidR="00A95DF1" w:rsidRPr="00505FD6">
              <w:rPr>
                <w:b/>
              </w:rPr>
              <w:t xml:space="preserve"> </w:t>
            </w:r>
          </w:p>
        </w:tc>
      </w:tr>
      <w:tr w:rsidR="00505FD6" w:rsidRPr="00505FD6" w:rsidTr="001F4823">
        <w:tc>
          <w:tcPr>
            <w:tcW w:w="9740" w:type="dxa"/>
          </w:tcPr>
          <w:p w:rsidR="00B36495" w:rsidRPr="00505FD6" w:rsidRDefault="00B36495" w:rsidP="00B36495">
            <w:pPr>
              <w:jc w:val="both"/>
            </w:pPr>
            <w:r w:rsidRPr="00505FD6">
              <w:t>Cálculo Vectorial, Ecuaciones Diferenciales, Operacional y numérico, Estadística I, Estadística II, Mecánica de Fluidos, Termodinámica, Cinética, Mecánica de Fluidos</w:t>
            </w:r>
            <w:r w:rsidRPr="00505FD6">
              <w:rPr>
                <w:rFonts w:ascii="Arial" w:hAnsi="Arial" w:cs="Arial"/>
              </w:rPr>
              <w:t>.</w:t>
            </w:r>
          </w:p>
        </w:tc>
      </w:tr>
    </w:tbl>
    <w:p w:rsidR="00583131" w:rsidRPr="00505FD6" w:rsidRDefault="00583131"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082EE3" w:rsidRPr="00505FD6" w:rsidRDefault="00082EE3" w:rsidP="001F4823">
            <w:pPr>
              <w:rPr>
                <w:b/>
              </w:rPr>
            </w:pPr>
            <w:r w:rsidRPr="00505FD6">
              <w:rPr>
                <w:b/>
              </w:rPr>
              <w:t xml:space="preserve">ARTICULACIÓN DE LA ASIGNATURA CON LAS FUNCIONES SUSTANTIVAS </w:t>
            </w:r>
          </w:p>
        </w:tc>
      </w:tr>
      <w:tr w:rsidR="00505FD6" w:rsidRPr="00505FD6" w:rsidTr="001F4823">
        <w:tc>
          <w:tcPr>
            <w:tcW w:w="9740" w:type="dxa"/>
          </w:tcPr>
          <w:p w:rsidR="000B6B1D" w:rsidRPr="00505FD6" w:rsidRDefault="00583131" w:rsidP="00C100E1">
            <w:pPr>
              <w:jc w:val="both"/>
            </w:pPr>
            <w:r w:rsidRPr="00505FD6">
              <w:rPr>
                <w:b/>
              </w:rPr>
              <w:t>Investigación</w:t>
            </w:r>
            <w:r w:rsidR="00C100E1" w:rsidRPr="00505FD6">
              <w:rPr>
                <w:b/>
              </w:rPr>
              <w:t xml:space="preserve">: </w:t>
            </w:r>
            <w:r w:rsidR="00C100E1" w:rsidRPr="00505FD6">
              <w:t>Siendo</w:t>
            </w:r>
            <w:r w:rsidR="009C1727" w:rsidRPr="00505FD6">
              <w:t xml:space="preserve"> la investigación una función sustantiva y entendiéndose la investigación formativa como una actividad docente, teórica – práctica dirigida a capacitar al estudiante en los métodos y técnicas de investigación general y particular de su formación profesional a partir de sus procesos de enseñanza y aprendizaje. La asignatura Cálculo Integral, aporta a la formación investigativa de los estudiantes a través del desarrollo de actividades en el aula de clase incentivando un espíritu investigativo en ellos, orientando micro </w:t>
            </w:r>
            <w:r w:rsidR="00AB5653" w:rsidRPr="00505FD6">
              <w:t>proyectos los</w:t>
            </w:r>
            <w:r w:rsidR="009C1727" w:rsidRPr="00505FD6">
              <w:t xml:space="preserve"> cuales permiten trabajar directamente en problemas ligados a la investigación dentro de las políticas de compromiso social. </w:t>
            </w:r>
          </w:p>
          <w:p w:rsidR="009C1727" w:rsidRPr="00505FD6" w:rsidRDefault="009C1727" w:rsidP="00C100E1">
            <w:pPr>
              <w:jc w:val="both"/>
              <w:rPr>
                <w:b/>
              </w:rPr>
            </w:pPr>
          </w:p>
          <w:p w:rsidR="00583131" w:rsidRPr="00505FD6" w:rsidRDefault="002A045B" w:rsidP="00C100E1">
            <w:pPr>
              <w:jc w:val="both"/>
            </w:pPr>
            <w:r w:rsidRPr="00505FD6">
              <w:lastRenderedPageBreak/>
              <w:t>Para articular el Cálculo Integral con el proceso de investigación del estudiante se pretende desarrollar actividades como: Pre-lecturas y su análisis; desarrollo sistemático de situaciones problema; trabajos donde se involucren conjeturas y cambios de hipótesis; situaciones donde se hagan cambios en un problema aplicado, junto con sus consecuencias y ajustes. Análisis y solución de un problema, con exposición oral y escrita</w:t>
            </w:r>
            <w:r w:rsidR="00AB5653" w:rsidRPr="00505FD6">
              <w:t>.</w:t>
            </w:r>
          </w:p>
        </w:tc>
      </w:tr>
      <w:tr w:rsidR="00505FD6" w:rsidRPr="00505FD6" w:rsidTr="001F4823">
        <w:tc>
          <w:tcPr>
            <w:tcW w:w="9740" w:type="dxa"/>
          </w:tcPr>
          <w:tbl>
            <w:tblPr>
              <w:tblW w:w="0" w:type="auto"/>
              <w:tblCellSpacing w:w="15" w:type="dxa"/>
              <w:tblCellMar>
                <w:left w:w="0" w:type="dxa"/>
                <w:right w:w="0" w:type="dxa"/>
              </w:tblCellMar>
              <w:tblLook w:val="04A0" w:firstRow="1" w:lastRow="0" w:firstColumn="1" w:lastColumn="0" w:noHBand="0" w:noVBand="1"/>
            </w:tblPr>
            <w:tblGrid>
              <w:gridCol w:w="126"/>
            </w:tblGrid>
            <w:tr w:rsidR="00505FD6" w:rsidRPr="00505FD6" w:rsidTr="000B6B1D">
              <w:trPr>
                <w:tblCellSpacing w:w="15" w:type="dxa"/>
              </w:trPr>
              <w:tc>
                <w:tcPr>
                  <w:tcW w:w="0" w:type="auto"/>
                  <w:vAlign w:val="center"/>
                  <w:hideMark/>
                </w:tcPr>
                <w:tbl>
                  <w:tblPr>
                    <w:tblW w:w="0" w:type="auto"/>
                    <w:tblCellSpacing w:w="15" w:type="dxa"/>
                    <w:tblCellMar>
                      <w:left w:w="0" w:type="dxa"/>
                      <w:right w:w="0" w:type="dxa"/>
                    </w:tblCellMar>
                    <w:tblLook w:val="04A0" w:firstRow="1" w:lastRow="0" w:firstColumn="1" w:lastColumn="0" w:noHBand="0" w:noVBand="1"/>
                  </w:tblPr>
                  <w:tblGrid>
                    <w:gridCol w:w="66"/>
                  </w:tblGrid>
                  <w:tr w:rsidR="00505FD6" w:rsidRPr="00505FD6">
                    <w:trPr>
                      <w:tblCellSpacing w:w="15" w:type="dxa"/>
                    </w:trPr>
                    <w:tc>
                      <w:tcPr>
                        <w:tcW w:w="0" w:type="auto"/>
                        <w:vAlign w:val="center"/>
                        <w:hideMark/>
                      </w:tcPr>
                      <w:p w:rsidR="000B6B1D" w:rsidRPr="00505FD6" w:rsidRDefault="000B6B1D" w:rsidP="00C100E1">
                        <w:pPr>
                          <w:rPr>
                            <w:lang w:val="es-CO" w:eastAsia="es-CO"/>
                          </w:rPr>
                        </w:pPr>
                      </w:p>
                    </w:tc>
                  </w:tr>
                </w:tbl>
                <w:p w:rsidR="000B6B1D" w:rsidRPr="00505FD6" w:rsidRDefault="000B6B1D" w:rsidP="000B6B1D">
                  <w:pPr>
                    <w:rPr>
                      <w:lang w:val="es-CO" w:eastAsia="es-CO"/>
                    </w:rPr>
                  </w:pPr>
                </w:p>
              </w:tc>
            </w:tr>
          </w:tbl>
          <w:p w:rsidR="00583131" w:rsidRPr="00505FD6" w:rsidRDefault="00C100E1" w:rsidP="001B7672">
            <w:pPr>
              <w:jc w:val="both"/>
            </w:pPr>
            <w:r w:rsidRPr="00505FD6">
              <w:rPr>
                <w:b/>
              </w:rPr>
              <w:t>Proyección Social :</w:t>
            </w:r>
            <w:r w:rsidR="000B6B1D" w:rsidRPr="00505FD6">
              <w:rPr>
                <w:lang w:val="es-EC" w:eastAsia="es-CO"/>
              </w:rPr>
              <w:t xml:space="preserve">A través del desarrollo de la asignatura Cálculo Integral, en el aula de clase, se motivara a los estudiantes a la formulación de proyectos con componente social, en donde pueda adelantar por sí mismo la consecución de la información primaria y secundaria directamente desde su entorno, ello les permitirá </w:t>
            </w:r>
            <w:r w:rsidR="000B6B1D" w:rsidRPr="00505FD6">
              <w:rPr>
                <w:shd w:val="clear" w:color="auto" w:fill="FFFFFF"/>
                <w:lang w:eastAsia="es-CO"/>
              </w:rPr>
              <w:t xml:space="preserve">interactuar con las comunidades, conocer y solucionar problemas propios de su perfil y realizar diagnósticos o análisis preliminares iniciales, en los cuales se evidencia la aplicación de las asignaturas propias de su carrera. </w:t>
            </w:r>
          </w:p>
        </w:tc>
      </w:tr>
    </w:tbl>
    <w:p w:rsidR="00B3659A" w:rsidRPr="00505FD6" w:rsidRDefault="00B3659A" w:rsidP="009D3B04"/>
    <w:tbl>
      <w:tblPr>
        <w:tblStyle w:val="Tablaconcuadrcula"/>
        <w:tblW w:w="0" w:type="auto"/>
        <w:tblLook w:val="04A0" w:firstRow="1" w:lastRow="0" w:firstColumn="1" w:lastColumn="0" w:noHBand="0" w:noVBand="1"/>
      </w:tblPr>
      <w:tblGrid>
        <w:gridCol w:w="8828"/>
      </w:tblGrid>
      <w:tr w:rsidR="00505FD6" w:rsidRPr="00505FD6" w:rsidTr="00E76DF9">
        <w:tc>
          <w:tcPr>
            <w:tcW w:w="8828" w:type="dxa"/>
            <w:shd w:val="clear" w:color="auto" w:fill="365F91" w:themeFill="accent1" w:themeFillShade="BF"/>
          </w:tcPr>
          <w:p w:rsidR="009D3B04" w:rsidRPr="00505FD6" w:rsidRDefault="005307D9" w:rsidP="001F4823">
            <w:pPr>
              <w:rPr>
                <w:b/>
              </w:rPr>
            </w:pPr>
            <w:r w:rsidRPr="00505FD6">
              <w:rPr>
                <w:b/>
              </w:rPr>
              <w:t>CONTENIDOS PROGRAMÁTICOS:</w:t>
            </w:r>
          </w:p>
        </w:tc>
      </w:tr>
      <w:tr w:rsidR="00505FD6" w:rsidRPr="00505FD6" w:rsidTr="00E76DF9">
        <w:trPr>
          <w:trHeight w:val="417"/>
        </w:trPr>
        <w:tc>
          <w:tcPr>
            <w:tcW w:w="8828" w:type="dxa"/>
          </w:tcPr>
          <w:p w:rsidR="002A045B" w:rsidRPr="00505FD6" w:rsidRDefault="005F1327" w:rsidP="001B7672">
            <w:pPr>
              <w:jc w:val="both"/>
            </w:pPr>
            <w:r w:rsidRPr="00505FD6">
              <w:t xml:space="preserve">Área y distancia.  </w:t>
            </w:r>
          </w:p>
          <w:p w:rsidR="002A045B" w:rsidRPr="00505FD6" w:rsidRDefault="005F1327" w:rsidP="001B7672">
            <w:pPr>
              <w:jc w:val="both"/>
            </w:pPr>
            <w:r w:rsidRPr="00505FD6">
              <w:t xml:space="preserve">Integral definida. </w:t>
            </w:r>
          </w:p>
          <w:p w:rsidR="002A045B" w:rsidRPr="00505FD6" w:rsidRDefault="005F1327" w:rsidP="001B7672">
            <w:pPr>
              <w:jc w:val="both"/>
            </w:pPr>
            <w:r w:rsidRPr="00505FD6">
              <w:t xml:space="preserve">Teorema fundamental del Cálculo.  </w:t>
            </w:r>
          </w:p>
          <w:p w:rsidR="002A045B" w:rsidRPr="00505FD6" w:rsidRDefault="005F1327" w:rsidP="001B7672">
            <w:pPr>
              <w:jc w:val="both"/>
            </w:pPr>
            <w:r w:rsidRPr="00505FD6">
              <w:t xml:space="preserve">Integrales indefinidas y teorema del cambio total. </w:t>
            </w:r>
          </w:p>
          <w:p w:rsidR="002A045B" w:rsidRPr="00505FD6" w:rsidRDefault="005F0A7F" w:rsidP="001B7672">
            <w:pPr>
              <w:jc w:val="both"/>
            </w:pPr>
            <w:r w:rsidRPr="00505FD6">
              <w:t xml:space="preserve">Regla de la sustitución.  </w:t>
            </w:r>
          </w:p>
          <w:p w:rsidR="002A045B" w:rsidRPr="00505FD6" w:rsidRDefault="005F0A7F" w:rsidP="001B7672">
            <w:pPr>
              <w:jc w:val="both"/>
            </w:pPr>
            <w:r w:rsidRPr="00505FD6">
              <w:t xml:space="preserve">Logaritmo definido como </w:t>
            </w:r>
            <w:r w:rsidR="00F44459" w:rsidRPr="00505FD6">
              <w:t>una integral</w:t>
            </w:r>
            <w:r w:rsidRPr="00505FD6">
              <w:t xml:space="preserve">. </w:t>
            </w:r>
          </w:p>
          <w:p w:rsidR="002A045B" w:rsidRPr="00505FD6" w:rsidRDefault="005F0A7F" w:rsidP="001B7672">
            <w:pPr>
              <w:jc w:val="both"/>
            </w:pPr>
            <w:r w:rsidRPr="00505FD6">
              <w:t xml:space="preserve">Aplicaciones de la integración áreas entre curvas. </w:t>
            </w:r>
          </w:p>
          <w:p w:rsidR="002A045B" w:rsidRPr="00505FD6" w:rsidRDefault="005F0A7F" w:rsidP="001B7672">
            <w:pPr>
              <w:jc w:val="both"/>
            </w:pPr>
            <w:r w:rsidRPr="00505FD6">
              <w:t xml:space="preserve">Volúmenes. Métodos para el cálculo de volúmenes. </w:t>
            </w:r>
          </w:p>
          <w:p w:rsidR="002A045B" w:rsidRPr="00505FD6" w:rsidRDefault="005F0A7F" w:rsidP="001B7672">
            <w:pPr>
              <w:jc w:val="both"/>
            </w:pPr>
            <w:r w:rsidRPr="00505FD6">
              <w:t xml:space="preserve">Trabajo. Valor promedio de una función. </w:t>
            </w:r>
          </w:p>
          <w:p w:rsidR="002A045B" w:rsidRPr="00505FD6" w:rsidRDefault="005F0A7F" w:rsidP="001B7672">
            <w:pPr>
              <w:jc w:val="both"/>
            </w:pPr>
            <w:r w:rsidRPr="00505FD6">
              <w:t xml:space="preserve">Técnicas de integración, integración por partes. </w:t>
            </w:r>
          </w:p>
          <w:p w:rsidR="002A045B" w:rsidRPr="00505FD6" w:rsidRDefault="005F0A7F" w:rsidP="001B7672">
            <w:pPr>
              <w:jc w:val="both"/>
            </w:pPr>
            <w:r w:rsidRPr="00505FD6">
              <w:t xml:space="preserve"> Integrales trigonométricas. </w:t>
            </w:r>
          </w:p>
          <w:p w:rsidR="002A045B" w:rsidRPr="00505FD6" w:rsidRDefault="005F0A7F" w:rsidP="001B7672">
            <w:pPr>
              <w:jc w:val="both"/>
            </w:pPr>
            <w:r w:rsidRPr="00505FD6">
              <w:t xml:space="preserve">Substitución trigonométrica.  </w:t>
            </w:r>
          </w:p>
          <w:p w:rsidR="002A045B" w:rsidRPr="00505FD6" w:rsidRDefault="005F0A7F" w:rsidP="001B7672">
            <w:pPr>
              <w:jc w:val="both"/>
            </w:pPr>
            <w:r w:rsidRPr="00505FD6">
              <w:t>Integración de funciones racionales mediante fracciones parciales.</w:t>
            </w:r>
          </w:p>
          <w:p w:rsidR="002A045B" w:rsidRPr="00505FD6" w:rsidRDefault="005F0A7F" w:rsidP="001B7672">
            <w:pPr>
              <w:jc w:val="both"/>
            </w:pPr>
            <w:r w:rsidRPr="00505FD6">
              <w:t xml:space="preserve"> Estrategias para la integración. </w:t>
            </w:r>
          </w:p>
          <w:p w:rsidR="002A045B" w:rsidRPr="00505FD6" w:rsidRDefault="005F0A7F" w:rsidP="001B7672">
            <w:pPr>
              <w:jc w:val="both"/>
            </w:pPr>
            <w:r w:rsidRPr="00505FD6">
              <w:t xml:space="preserve"> Integración mediante el uso de tablas de integración y sistemas algebraicos.</w:t>
            </w:r>
          </w:p>
          <w:p w:rsidR="002A045B" w:rsidRPr="00505FD6" w:rsidRDefault="005F0A7F" w:rsidP="001B7672">
            <w:pPr>
              <w:jc w:val="both"/>
            </w:pPr>
            <w:r w:rsidRPr="00505FD6">
              <w:t xml:space="preserve"> Integración aproximada e </w:t>
            </w:r>
            <w:r w:rsidR="00FB2716" w:rsidRPr="00505FD6">
              <w:t>integral</w:t>
            </w:r>
            <w:r w:rsidRPr="00505FD6">
              <w:t xml:space="preserve"> impropias. </w:t>
            </w:r>
          </w:p>
          <w:p w:rsidR="002A045B" w:rsidRPr="00505FD6" w:rsidRDefault="005F0A7F" w:rsidP="001B7672">
            <w:pPr>
              <w:jc w:val="both"/>
            </w:pPr>
            <w:r w:rsidRPr="00505FD6">
              <w:t xml:space="preserve">Otras aplicaciones de la integración.  </w:t>
            </w:r>
          </w:p>
          <w:p w:rsidR="002A045B" w:rsidRPr="00505FD6" w:rsidRDefault="005F0A7F" w:rsidP="001B7672">
            <w:pPr>
              <w:jc w:val="both"/>
            </w:pPr>
            <w:r w:rsidRPr="00505FD6">
              <w:t xml:space="preserve">Longitud de arco.  </w:t>
            </w:r>
          </w:p>
          <w:p w:rsidR="002A045B" w:rsidRPr="00505FD6" w:rsidRDefault="005F0A7F" w:rsidP="001B7672">
            <w:pPr>
              <w:jc w:val="both"/>
            </w:pPr>
            <w:r w:rsidRPr="00505FD6">
              <w:t xml:space="preserve">Área de una superficie en revolución. </w:t>
            </w:r>
          </w:p>
          <w:p w:rsidR="002A045B" w:rsidRPr="00505FD6" w:rsidRDefault="005F0A7F" w:rsidP="001B7672">
            <w:pPr>
              <w:jc w:val="both"/>
            </w:pPr>
            <w:r w:rsidRPr="00505FD6">
              <w:t xml:space="preserve">Aplicaciones a la física y a la ingeniería. </w:t>
            </w:r>
          </w:p>
          <w:p w:rsidR="0051710C" w:rsidRPr="00505FD6" w:rsidRDefault="0051710C" w:rsidP="0051710C">
            <w:pPr>
              <w:jc w:val="both"/>
            </w:pPr>
            <w:r w:rsidRPr="00505FD6">
              <w:t xml:space="preserve">Sucesiones y series infinitas.    </w:t>
            </w:r>
          </w:p>
          <w:p w:rsidR="002A045B" w:rsidRPr="00505FD6" w:rsidRDefault="005F0A7F" w:rsidP="001B7672">
            <w:pPr>
              <w:jc w:val="both"/>
            </w:pPr>
            <w:r w:rsidRPr="00505FD6">
              <w:t xml:space="preserve">Prueba de la integral y estimación de sumas. </w:t>
            </w:r>
          </w:p>
          <w:p w:rsidR="002A045B" w:rsidRPr="00505FD6" w:rsidRDefault="005F0A7F" w:rsidP="001B7672">
            <w:pPr>
              <w:jc w:val="both"/>
            </w:pPr>
            <w:r w:rsidRPr="00505FD6">
              <w:t xml:space="preserve">Prueba de comparación.  Serie alternantes.  </w:t>
            </w:r>
          </w:p>
          <w:p w:rsidR="005307D9" w:rsidRPr="00505FD6" w:rsidRDefault="005F0A7F" w:rsidP="001B7672">
            <w:pPr>
              <w:jc w:val="both"/>
            </w:pPr>
            <w:r w:rsidRPr="00505FD6">
              <w:t xml:space="preserve">Convergencia absoluta y pruebas de la razón y la raíz. </w:t>
            </w:r>
          </w:p>
          <w:p w:rsidR="00505FD6" w:rsidRDefault="00505FD6" w:rsidP="00505FD6">
            <w:pPr>
              <w:pStyle w:val="Sinespaciado"/>
              <w:jc w:val="both"/>
              <w:rPr>
                <w:rFonts w:ascii="Times New Roman" w:hAnsi="Times New Roman"/>
                <w:sz w:val="24"/>
                <w:szCs w:val="24"/>
              </w:rPr>
            </w:pPr>
            <w:r w:rsidRPr="00505FD6">
              <w:rPr>
                <w:rFonts w:ascii="Times New Roman" w:hAnsi="Times New Roman"/>
                <w:sz w:val="24"/>
                <w:szCs w:val="24"/>
              </w:rPr>
              <w:t xml:space="preserve">Serie de potencias. </w:t>
            </w:r>
          </w:p>
          <w:p w:rsidR="00505FD6" w:rsidRDefault="00505FD6" w:rsidP="00505FD6">
            <w:pPr>
              <w:pStyle w:val="Sinespaciado"/>
              <w:jc w:val="both"/>
              <w:rPr>
                <w:rFonts w:ascii="Times New Roman" w:hAnsi="Times New Roman"/>
                <w:sz w:val="24"/>
                <w:szCs w:val="24"/>
              </w:rPr>
            </w:pPr>
            <w:r w:rsidRPr="00505FD6">
              <w:rPr>
                <w:rFonts w:ascii="Times New Roman" w:hAnsi="Times New Roman"/>
                <w:sz w:val="24"/>
                <w:szCs w:val="24"/>
              </w:rPr>
              <w:t xml:space="preserve">Radio de convergencia. </w:t>
            </w:r>
          </w:p>
          <w:p w:rsidR="00505FD6" w:rsidRPr="00E76DF9" w:rsidRDefault="00505FD6" w:rsidP="00E76DF9">
            <w:pPr>
              <w:pStyle w:val="Sinespaciado"/>
              <w:jc w:val="both"/>
              <w:rPr>
                <w:rFonts w:ascii="Times New Roman" w:hAnsi="Times New Roman"/>
                <w:sz w:val="24"/>
                <w:szCs w:val="24"/>
              </w:rPr>
            </w:pPr>
            <w:r w:rsidRPr="00505FD6">
              <w:rPr>
                <w:rFonts w:ascii="Times New Roman" w:hAnsi="Times New Roman"/>
                <w:sz w:val="24"/>
                <w:szCs w:val="24"/>
              </w:rPr>
              <w:t>Serie de Taylor. Representación de funciones mediante la serie de Taylor.</w:t>
            </w:r>
          </w:p>
        </w:tc>
      </w:tr>
    </w:tbl>
    <w:p w:rsidR="009D3B04" w:rsidRPr="00505FD6" w:rsidRDefault="009D3B04" w:rsidP="009D3B04"/>
    <w:p w:rsidR="00C100E1" w:rsidRPr="00505FD6" w:rsidRDefault="00C100E1" w:rsidP="009D3B04"/>
    <w:tbl>
      <w:tblPr>
        <w:tblStyle w:val="Tablaconcuadrcula"/>
        <w:tblW w:w="0" w:type="auto"/>
        <w:tblLook w:val="04A0" w:firstRow="1" w:lastRow="0" w:firstColumn="1" w:lastColumn="0" w:noHBand="0" w:noVBand="1"/>
      </w:tblPr>
      <w:tblGrid>
        <w:gridCol w:w="8828"/>
      </w:tblGrid>
      <w:tr w:rsidR="00505FD6" w:rsidRPr="00505FD6" w:rsidTr="00C100E1">
        <w:tc>
          <w:tcPr>
            <w:tcW w:w="8828" w:type="dxa"/>
            <w:shd w:val="clear" w:color="auto" w:fill="365F91" w:themeFill="accent1" w:themeFillShade="BF"/>
          </w:tcPr>
          <w:p w:rsidR="005307D9" w:rsidRPr="00505FD6" w:rsidRDefault="005307D9" w:rsidP="001F4823">
            <w:pPr>
              <w:rPr>
                <w:b/>
              </w:rPr>
            </w:pPr>
            <w:r w:rsidRPr="00505FD6">
              <w:rPr>
                <w:b/>
              </w:rPr>
              <w:t>TEORÍAS Y CONCEPTOS:</w:t>
            </w:r>
          </w:p>
        </w:tc>
      </w:tr>
      <w:tr w:rsidR="00505FD6" w:rsidRPr="00505FD6" w:rsidTr="00C100E1">
        <w:tc>
          <w:tcPr>
            <w:tcW w:w="8828" w:type="dxa"/>
          </w:tcPr>
          <w:p w:rsidR="005F0A7F" w:rsidRPr="00505FD6" w:rsidRDefault="005F0A7F" w:rsidP="00D774F2">
            <w:r w:rsidRPr="00505FD6">
              <w:t>Integral indefinida</w:t>
            </w:r>
            <w:r w:rsidR="00C100E1" w:rsidRPr="00505FD6">
              <w:t>.</w:t>
            </w:r>
          </w:p>
          <w:p w:rsidR="005F0A7F" w:rsidRPr="00505FD6" w:rsidRDefault="005F0A7F" w:rsidP="00D774F2">
            <w:r w:rsidRPr="00505FD6">
              <w:t>Técnicas de Int</w:t>
            </w:r>
            <w:r w:rsidR="00EC7218" w:rsidRPr="00505FD6">
              <w:t>egración de Funciones.</w:t>
            </w:r>
          </w:p>
          <w:p w:rsidR="005F0A7F" w:rsidRPr="00505FD6" w:rsidRDefault="00C100E1" w:rsidP="00D774F2">
            <w:r w:rsidRPr="00505FD6">
              <w:t>Integrales  D</w:t>
            </w:r>
            <w:r w:rsidR="005F0A7F" w:rsidRPr="00505FD6">
              <w:t>efinidas</w:t>
            </w:r>
            <w:r w:rsidRPr="00505FD6">
              <w:t>.</w:t>
            </w:r>
          </w:p>
          <w:p w:rsidR="005307D9" w:rsidRDefault="005F0A7F" w:rsidP="00C100E1">
            <w:r w:rsidRPr="00505FD6">
              <w:t>Aplicaciones</w:t>
            </w:r>
            <w:r w:rsidR="00C32A31" w:rsidRPr="00505FD6">
              <w:t>: volumen de sólidos, aplicaciones a la física, valor promedio de una función y probabilidades.</w:t>
            </w:r>
          </w:p>
          <w:p w:rsidR="00505FD6" w:rsidRPr="00505FD6" w:rsidRDefault="00505FD6" w:rsidP="00C100E1">
            <w:r>
              <w:t>S</w:t>
            </w:r>
            <w:r w:rsidR="00E76DF9">
              <w:t>erie</w:t>
            </w:r>
            <w:r>
              <w:t xml:space="preserve"> de Taylor</w:t>
            </w:r>
          </w:p>
        </w:tc>
      </w:tr>
    </w:tbl>
    <w:p w:rsidR="009D3B04" w:rsidRPr="00505FD6" w:rsidRDefault="009D3B04"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9D3B04" w:rsidRPr="00505FD6" w:rsidRDefault="009D3B04" w:rsidP="001F4823">
            <w:pPr>
              <w:rPr>
                <w:b/>
              </w:rPr>
            </w:pPr>
            <w:r w:rsidRPr="00505FD6">
              <w:rPr>
                <w:b/>
              </w:rPr>
              <w:t>METODOLOGÍA:</w:t>
            </w:r>
          </w:p>
        </w:tc>
      </w:tr>
      <w:tr w:rsidR="00505FD6" w:rsidRPr="00505FD6" w:rsidTr="001F4823">
        <w:tc>
          <w:tcPr>
            <w:tcW w:w="9740" w:type="dxa"/>
          </w:tcPr>
          <w:p w:rsidR="00EC7218" w:rsidRPr="00505FD6" w:rsidRDefault="00EC7218" w:rsidP="00EC7218">
            <w:pPr>
              <w:jc w:val="both"/>
              <w:rPr>
                <w:lang w:val="es-CO"/>
              </w:rPr>
            </w:pPr>
            <w:r w:rsidRPr="00505FD6">
              <w:rPr>
                <w:lang w:val="es-CO"/>
              </w:rPr>
              <w:t xml:space="preserve">La interacción entre el </w:t>
            </w:r>
            <w:r w:rsidR="00ED5539" w:rsidRPr="00505FD6">
              <w:rPr>
                <w:lang w:val="es-CO"/>
              </w:rPr>
              <w:t xml:space="preserve">estudiante y docente </w:t>
            </w:r>
            <w:r w:rsidRPr="00505FD6">
              <w:rPr>
                <w:lang w:val="es-CO"/>
              </w:rPr>
              <w:t>debe ser participativa, en donde el objeto de conocimiento se asuma con posibilidades de profundización y ampliación</w:t>
            </w:r>
            <w:r w:rsidR="000B4376" w:rsidRPr="00505FD6">
              <w:rPr>
                <w:lang w:val="es-CO"/>
              </w:rPr>
              <w:t xml:space="preserve">. La metodología debe </w:t>
            </w:r>
            <w:r w:rsidRPr="00505FD6">
              <w:rPr>
                <w:lang w:val="es-CO"/>
              </w:rPr>
              <w:t>facilit</w:t>
            </w:r>
            <w:r w:rsidR="000B4376" w:rsidRPr="00505FD6">
              <w:rPr>
                <w:lang w:val="es-CO"/>
              </w:rPr>
              <w:t>ar</w:t>
            </w:r>
            <w:r w:rsidRPr="00505FD6">
              <w:rPr>
                <w:lang w:val="es-CO"/>
              </w:rPr>
              <w:t xml:space="preserve"> la continuidad en el desarrollo del conocimiento y la interdisciplinariedad para que los constructos matemáticos puedan ser interiorizados, abstraídos y generalizados por el estudiante.</w:t>
            </w:r>
          </w:p>
          <w:p w:rsidR="00EC7218" w:rsidRPr="00505FD6" w:rsidRDefault="00EC7218" w:rsidP="00EC7218">
            <w:pPr>
              <w:jc w:val="both"/>
              <w:rPr>
                <w:lang w:val="es-CO"/>
              </w:rPr>
            </w:pPr>
          </w:p>
          <w:p w:rsidR="00EC7218" w:rsidRPr="00505FD6" w:rsidRDefault="00ED5539" w:rsidP="00EC7218">
            <w:pPr>
              <w:jc w:val="both"/>
              <w:rPr>
                <w:lang w:val="es-CO"/>
              </w:rPr>
            </w:pPr>
            <w:r w:rsidRPr="00505FD6">
              <w:rPr>
                <w:lang w:val="es-CO"/>
              </w:rPr>
              <w:t>La</w:t>
            </w:r>
            <w:r w:rsidR="00EC7218" w:rsidRPr="00505FD6">
              <w:rPr>
                <w:lang w:val="es-CO"/>
              </w:rPr>
              <w:t xml:space="preserve"> asignatura Cálculo Integral, se desarrolla por la metodología de créditos teniendo en cuenta trabajo del docente, trabajo con acompañamiento docente y trabajo independiente del estudiante.</w:t>
            </w:r>
          </w:p>
          <w:p w:rsidR="00ED5539" w:rsidRPr="00505FD6" w:rsidRDefault="00ED5539" w:rsidP="00EC7218">
            <w:pPr>
              <w:jc w:val="both"/>
              <w:rPr>
                <w:lang w:val="es-CO"/>
              </w:rPr>
            </w:pPr>
          </w:p>
          <w:p w:rsidR="00ED5539" w:rsidRPr="00505FD6" w:rsidRDefault="00ED5539" w:rsidP="00EC7218">
            <w:pPr>
              <w:jc w:val="both"/>
              <w:rPr>
                <w:lang w:val="es-CO"/>
              </w:rPr>
            </w:pPr>
            <w:r w:rsidRPr="00505FD6">
              <w:rPr>
                <w:lang w:val="es-CO"/>
              </w:rPr>
              <w:t xml:space="preserve">Teniendo en cuenta lo anterior el desarrollo de la asignatura se basara una parte en clases magistrales para presentar los contenidos teóricos, las cuales se complementan con lecturas previas de los estudiantes. </w:t>
            </w:r>
          </w:p>
          <w:p w:rsidR="009E4258" w:rsidRPr="00505FD6" w:rsidRDefault="009E4258" w:rsidP="009E4258">
            <w:pPr>
              <w:jc w:val="both"/>
            </w:pPr>
          </w:p>
          <w:p w:rsidR="009E4258" w:rsidRPr="00505FD6" w:rsidRDefault="009E4258" w:rsidP="009E4258">
            <w:pPr>
              <w:jc w:val="both"/>
            </w:pPr>
            <w:r w:rsidRPr="00505FD6">
              <w:t>De igual forma se desarrollaran actividades enfocadas al trabajo colaborativo generadoras de valores tales como el respeto, la solidaridad, la responsabilidad y la autonomía.</w:t>
            </w:r>
          </w:p>
          <w:p w:rsidR="009E4258" w:rsidRPr="00505FD6" w:rsidRDefault="009E4258" w:rsidP="00EC7218">
            <w:pPr>
              <w:jc w:val="both"/>
              <w:rPr>
                <w:lang w:val="es-CO"/>
              </w:rPr>
            </w:pPr>
          </w:p>
          <w:p w:rsidR="00ED5539" w:rsidRPr="00505FD6" w:rsidRDefault="00ED5539" w:rsidP="00EC7218">
            <w:pPr>
              <w:jc w:val="both"/>
              <w:rPr>
                <w:lang w:val="es-CO"/>
              </w:rPr>
            </w:pPr>
            <w:r w:rsidRPr="00505FD6">
              <w:rPr>
                <w:lang w:val="es-CO"/>
              </w:rPr>
              <w:t>Por otro lado se presentaran actividades didácticas diseñadas con énfasis en la conceptualización y resolución de problemas (ABP)</w:t>
            </w:r>
            <w:r w:rsidR="00FA07F4" w:rsidRPr="00505FD6">
              <w:rPr>
                <w:lang w:val="es-CO"/>
              </w:rPr>
              <w:t xml:space="preserve">, a fines con su carrera. </w:t>
            </w:r>
          </w:p>
          <w:p w:rsidR="00ED5539" w:rsidRPr="00505FD6" w:rsidRDefault="00ED5539" w:rsidP="00EC7218">
            <w:pPr>
              <w:jc w:val="both"/>
              <w:rPr>
                <w:lang w:val="es-CO"/>
              </w:rPr>
            </w:pPr>
          </w:p>
          <w:p w:rsidR="00DE3D09" w:rsidRPr="00505FD6" w:rsidRDefault="00FA07F4" w:rsidP="000B4376">
            <w:pPr>
              <w:jc w:val="both"/>
            </w:pPr>
            <w:r w:rsidRPr="00505FD6">
              <w:t xml:space="preserve">Como espacio de </w:t>
            </w:r>
            <w:r w:rsidR="005717C5" w:rsidRPr="00505FD6">
              <w:t xml:space="preserve">nivelación </w:t>
            </w:r>
            <w:r w:rsidRPr="00505FD6">
              <w:t xml:space="preserve">la asignatura cuenta con dos horas de tutoría semanal, en la cual el estudiante puede reforzar los conceptos o teorías que no fueron claras en el aula de clase. </w:t>
            </w:r>
          </w:p>
        </w:tc>
      </w:tr>
    </w:tbl>
    <w:p w:rsidR="009D3B04" w:rsidRPr="00505FD6" w:rsidRDefault="009D3B04" w:rsidP="009D3B04"/>
    <w:tbl>
      <w:tblPr>
        <w:tblStyle w:val="Tablaconcuadrcula"/>
        <w:tblW w:w="0" w:type="auto"/>
        <w:tblLook w:val="04A0" w:firstRow="1" w:lastRow="0" w:firstColumn="1" w:lastColumn="0" w:noHBand="0" w:noVBand="1"/>
      </w:tblPr>
      <w:tblGrid>
        <w:gridCol w:w="9054"/>
      </w:tblGrid>
      <w:tr w:rsidR="00505FD6" w:rsidRPr="00505FD6" w:rsidTr="007F422F">
        <w:tc>
          <w:tcPr>
            <w:tcW w:w="9054" w:type="dxa"/>
            <w:shd w:val="clear" w:color="auto" w:fill="365F91" w:themeFill="accent1" w:themeFillShade="BF"/>
          </w:tcPr>
          <w:p w:rsidR="009D3B04" w:rsidRPr="00505FD6" w:rsidRDefault="009D3B04" w:rsidP="001F4823">
            <w:pPr>
              <w:rPr>
                <w:b/>
              </w:rPr>
            </w:pPr>
            <w:r w:rsidRPr="00505FD6">
              <w:rPr>
                <w:b/>
              </w:rPr>
              <w:t>EVALUACIÓN:</w:t>
            </w:r>
          </w:p>
        </w:tc>
      </w:tr>
      <w:tr w:rsidR="00505FD6" w:rsidRPr="00505FD6" w:rsidTr="007F422F">
        <w:tc>
          <w:tcPr>
            <w:tcW w:w="9054" w:type="dxa"/>
          </w:tcPr>
          <w:p w:rsidR="00C00DA7" w:rsidRPr="00505FD6" w:rsidRDefault="00C00DA7" w:rsidP="00C00DA7">
            <w:pPr>
              <w:spacing w:line="276" w:lineRule="auto"/>
              <w:jc w:val="both"/>
              <w:rPr>
                <w:lang w:val="es-MX"/>
              </w:rPr>
            </w:pPr>
            <w:r w:rsidRPr="00505FD6">
              <w:rPr>
                <w:lang w:val="es-MX"/>
              </w:rPr>
              <w:t xml:space="preserve">Al finalizar cada unidad se hace una valoración, conjuntamente con los estudiantes, del desarrollo del programa para determinar los aciertos y las deficiencias en la metodología de enseñanza, formas de estudio, espacios de tutoría, uso de recursos, estrategias de evaluación de competencias, relaciones interpersonales y los mismos objetivos de la propuesta, para implementar oportunamente los correctivos necesarios. </w:t>
            </w:r>
          </w:p>
          <w:p w:rsidR="000B4376" w:rsidRPr="00505FD6" w:rsidRDefault="000B4376" w:rsidP="00C00DA7">
            <w:pPr>
              <w:spacing w:line="276" w:lineRule="auto"/>
              <w:jc w:val="both"/>
              <w:rPr>
                <w:lang w:val="es-MX"/>
              </w:rPr>
            </w:pPr>
          </w:p>
          <w:p w:rsidR="00C00DA7" w:rsidRPr="00505FD6" w:rsidRDefault="00C00DA7" w:rsidP="00C00DA7">
            <w:pPr>
              <w:jc w:val="both"/>
              <w:rPr>
                <w:lang w:val="es-MX"/>
              </w:rPr>
            </w:pPr>
            <w:r w:rsidRPr="00505FD6">
              <w:t xml:space="preserve">La evaluación en el semestre se divide en tres momentos cada uno </w:t>
            </w:r>
            <w:r w:rsidRPr="00505FD6">
              <w:rPr>
                <w:lang w:val="es-MX"/>
              </w:rPr>
              <w:t xml:space="preserve">con porcentajes de 35%, </w:t>
            </w:r>
            <w:r w:rsidRPr="00505FD6">
              <w:rPr>
                <w:lang w:val="es-MX"/>
              </w:rPr>
              <w:lastRenderedPageBreak/>
              <w:t xml:space="preserve">35% y 30% respectivamente. Los tipos de pruebas, los porcentajes y las fechas de cada parcial serán acordados con el grupo de estudiantes al iniciar el respectivo semestre académico, de acuerdo con el calendario académico.  </w:t>
            </w:r>
          </w:p>
          <w:p w:rsidR="00C00DA7" w:rsidRPr="00505FD6" w:rsidRDefault="00C00DA7" w:rsidP="00C00DA7">
            <w:pPr>
              <w:spacing w:line="276" w:lineRule="auto"/>
              <w:jc w:val="both"/>
              <w:rPr>
                <w:lang w:val="es-MX"/>
              </w:rPr>
            </w:pPr>
          </w:p>
          <w:p w:rsidR="00FE4372" w:rsidRPr="00505FD6" w:rsidRDefault="00FE4372" w:rsidP="00FE4372">
            <w:pPr>
              <w:pStyle w:val="Prrafodelista"/>
              <w:ind w:left="0"/>
              <w:jc w:val="both"/>
              <w:rPr>
                <w:rFonts w:ascii="Times New Roman" w:hAnsi="Times New Roman" w:cs="Times New Roman"/>
                <w:sz w:val="24"/>
                <w:szCs w:val="24"/>
              </w:rPr>
            </w:pPr>
            <w:r w:rsidRPr="00505FD6">
              <w:rPr>
                <w:rFonts w:ascii="Times New Roman" w:hAnsi="Times New Roman" w:cs="Times New Roman"/>
                <w:sz w:val="24"/>
                <w:szCs w:val="24"/>
              </w:rPr>
              <w:t xml:space="preserve">A continuación se enuncian algunos criterios de evaluación de los procesos, que se utilizaran  a través del semestre en el desarrollo de la asignatura, para evaluar el desempeño de los estudiantes: </w:t>
            </w:r>
          </w:p>
          <w:p w:rsidR="00FE4372" w:rsidRPr="00505FD6" w:rsidRDefault="00FE4372" w:rsidP="00FE4372">
            <w:pPr>
              <w:pStyle w:val="Prrafodelista"/>
              <w:ind w:left="0"/>
              <w:jc w:val="both"/>
              <w:rPr>
                <w:rFonts w:ascii="Times New Roman" w:hAnsi="Times New Roman" w:cs="Times New Roman"/>
                <w:sz w:val="24"/>
                <w:szCs w:val="24"/>
              </w:rPr>
            </w:pPr>
          </w:p>
          <w:p w:rsidR="00FE4372" w:rsidRPr="00505FD6" w:rsidRDefault="008B086C"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Elabora</w:t>
            </w:r>
            <w:r w:rsidR="00FE4372" w:rsidRPr="00505FD6">
              <w:rPr>
                <w:rFonts w:ascii="Times New Roman" w:hAnsi="Times New Roman" w:cs="Times New Roman"/>
                <w:sz w:val="24"/>
                <w:szCs w:val="24"/>
                <w:lang w:val="es-MX"/>
              </w:rPr>
              <w:t xml:space="preserve"> mapas conceptuales del contenido específico.</w:t>
            </w:r>
          </w:p>
          <w:p w:rsidR="000B4376" w:rsidRPr="00505FD6" w:rsidRDefault="000B4376"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Elaboración de un portafolio.</w:t>
            </w:r>
          </w:p>
          <w:p w:rsidR="00FE4372" w:rsidRPr="00505FD6" w:rsidRDefault="00FE4372"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Identifica las diferentes técnicas de integración.</w:t>
            </w:r>
          </w:p>
          <w:p w:rsidR="00FE4372" w:rsidRPr="00505FD6" w:rsidRDefault="00FE4372"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Utiliza las técnicas de integración para dar solución a los problemas de su entorno.</w:t>
            </w:r>
          </w:p>
          <w:p w:rsidR="00A025FE" w:rsidRPr="00505FD6" w:rsidRDefault="00A025FE"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 xml:space="preserve">Argumenta </w:t>
            </w:r>
            <w:r w:rsidR="004F4B21" w:rsidRPr="00505FD6">
              <w:rPr>
                <w:rFonts w:ascii="Times New Roman" w:hAnsi="Times New Roman" w:cs="Times New Roman"/>
                <w:sz w:val="24"/>
                <w:szCs w:val="24"/>
                <w:lang w:val="es-MX"/>
              </w:rPr>
              <w:t xml:space="preserve">los resultados obtenidos </w:t>
            </w:r>
          </w:p>
          <w:p w:rsidR="00FE4372" w:rsidRPr="00505FD6" w:rsidRDefault="00FE4372" w:rsidP="00837BFD">
            <w:pPr>
              <w:pStyle w:val="Prrafodelista"/>
              <w:numPr>
                <w:ilvl w:val="0"/>
                <w:numId w:val="2"/>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 xml:space="preserve">Argumenta los resultados obtenidos </w:t>
            </w:r>
            <w:r w:rsidR="008B086C" w:rsidRPr="00505FD6">
              <w:rPr>
                <w:rFonts w:ascii="Times New Roman" w:hAnsi="Times New Roman" w:cs="Times New Roman"/>
                <w:sz w:val="24"/>
                <w:szCs w:val="24"/>
                <w:lang w:val="es-MX"/>
              </w:rPr>
              <w:t>del proceso aritmético de una integral.</w:t>
            </w:r>
          </w:p>
          <w:p w:rsidR="00B665FC" w:rsidRPr="00505FD6" w:rsidRDefault="00B665FC" w:rsidP="00B665FC">
            <w:pPr>
              <w:jc w:val="both"/>
              <w:rPr>
                <w:lang w:val="es-MX"/>
              </w:rPr>
            </w:pPr>
            <w:r w:rsidRPr="00505FD6">
              <w:rPr>
                <w:lang w:val="es-MX"/>
              </w:rPr>
              <w:t>Lo anterior se evidenciara en:</w:t>
            </w:r>
          </w:p>
          <w:p w:rsidR="00B665FC" w:rsidRPr="00505FD6" w:rsidRDefault="00B665FC" w:rsidP="00B665FC">
            <w:pPr>
              <w:jc w:val="both"/>
              <w:rPr>
                <w:lang w:val="es-MX"/>
              </w:rPr>
            </w:pPr>
          </w:p>
          <w:p w:rsidR="00B665FC" w:rsidRPr="00505FD6" w:rsidRDefault="00B665FC" w:rsidP="000B4376">
            <w:pPr>
              <w:pStyle w:val="Prrafodelista"/>
              <w:numPr>
                <w:ilvl w:val="0"/>
                <w:numId w:val="5"/>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Evaluaciones escritas.</w:t>
            </w:r>
          </w:p>
          <w:p w:rsidR="00654B0E" w:rsidRPr="00505FD6" w:rsidRDefault="00654B0E" w:rsidP="000B4376">
            <w:pPr>
              <w:pStyle w:val="Prrafodelista"/>
              <w:numPr>
                <w:ilvl w:val="0"/>
                <w:numId w:val="5"/>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Quiz.</w:t>
            </w:r>
          </w:p>
          <w:p w:rsidR="00B665FC" w:rsidRPr="00505FD6" w:rsidRDefault="00B665FC" w:rsidP="000B4376">
            <w:pPr>
              <w:pStyle w:val="Prrafodelista"/>
              <w:numPr>
                <w:ilvl w:val="0"/>
                <w:numId w:val="5"/>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Exposiciones</w:t>
            </w:r>
            <w:r w:rsidR="00654B0E" w:rsidRPr="00505FD6">
              <w:rPr>
                <w:rFonts w:ascii="Times New Roman" w:hAnsi="Times New Roman" w:cs="Times New Roman"/>
                <w:sz w:val="24"/>
                <w:szCs w:val="24"/>
                <w:lang w:val="es-MX"/>
              </w:rPr>
              <w:t>.</w:t>
            </w:r>
          </w:p>
          <w:p w:rsidR="009E4258" w:rsidRPr="00505FD6" w:rsidRDefault="009E4258" w:rsidP="000B4376">
            <w:pPr>
              <w:pStyle w:val="Prrafodelista"/>
              <w:numPr>
                <w:ilvl w:val="0"/>
                <w:numId w:val="5"/>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Sustentación de p</w:t>
            </w:r>
            <w:r w:rsidR="00B665FC" w:rsidRPr="00505FD6">
              <w:rPr>
                <w:rFonts w:ascii="Times New Roman" w:hAnsi="Times New Roman" w:cs="Times New Roman"/>
                <w:sz w:val="24"/>
                <w:szCs w:val="24"/>
                <w:lang w:val="es-MX"/>
              </w:rPr>
              <w:t>ortafolio</w:t>
            </w:r>
            <w:r w:rsidR="00654B0E" w:rsidRPr="00505FD6">
              <w:rPr>
                <w:rFonts w:ascii="Times New Roman" w:hAnsi="Times New Roman" w:cs="Times New Roman"/>
                <w:sz w:val="24"/>
                <w:szCs w:val="24"/>
                <w:lang w:val="es-MX"/>
              </w:rPr>
              <w:t>.</w:t>
            </w:r>
          </w:p>
          <w:p w:rsidR="00654B0E" w:rsidRPr="00505FD6" w:rsidRDefault="009E4258" w:rsidP="000B4376">
            <w:pPr>
              <w:pStyle w:val="Prrafodelista"/>
              <w:numPr>
                <w:ilvl w:val="0"/>
                <w:numId w:val="5"/>
              </w:numPr>
              <w:jc w:val="both"/>
              <w:rPr>
                <w:rFonts w:ascii="Times New Roman" w:hAnsi="Times New Roman" w:cs="Times New Roman"/>
                <w:sz w:val="24"/>
                <w:szCs w:val="24"/>
                <w:lang w:val="es-MX"/>
              </w:rPr>
            </w:pPr>
            <w:r w:rsidRPr="00505FD6">
              <w:rPr>
                <w:rFonts w:ascii="Times New Roman" w:hAnsi="Times New Roman" w:cs="Times New Roman"/>
                <w:sz w:val="24"/>
                <w:szCs w:val="24"/>
                <w:lang w:val="es-MX"/>
              </w:rPr>
              <w:t>Talleres</w:t>
            </w:r>
          </w:p>
          <w:p w:rsidR="007F422F" w:rsidRPr="00505FD6" w:rsidRDefault="009E4258" w:rsidP="000B4376">
            <w:pPr>
              <w:pStyle w:val="Prrafodelista"/>
              <w:numPr>
                <w:ilvl w:val="0"/>
                <w:numId w:val="5"/>
              </w:numPr>
              <w:jc w:val="both"/>
              <w:rPr>
                <w:rFonts w:ascii="Times New Roman" w:hAnsi="Times New Roman" w:cs="Times New Roman"/>
                <w:sz w:val="24"/>
                <w:szCs w:val="24"/>
              </w:rPr>
            </w:pPr>
            <w:r w:rsidRPr="00505FD6">
              <w:rPr>
                <w:rFonts w:ascii="Times New Roman" w:hAnsi="Times New Roman" w:cs="Times New Roman"/>
                <w:sz w:val="24"/>
                <w:szCs w:val="24"/>
              </w:rPr>
              <w:t>Sustentación informe proyecto de aula</w:t>
            </w:r>
          </w:p>
          <w:p w:rsidR="00442C48" w:rsidRPr="00505FD6" w:rsidRDefault="000B4376" w:rsidP="000B4376">
            <w:pPr>
              <w:pStyle w:val="Prrafodelista"/>
              <w:numPr>
                <w:ilvl w:val="0"/>
                <w:numId w:val="5"/>
              </w:numPr>
              <w:jc w:val="both"/>
              <w:rPr>
                <w:rFonts w:ascii="Times New Roman" w:hAnsi="Times New Roman" w:cs="Times New Roman"/>
                <w:sz w:val="24"/>
                <w:szCs w:val="24"/>
              </w:rPr>
            </w:pPr>
            <w:r w:rsidRPr="00505FD6">
              <w:rPr>
                <w:rFonts w:ascii="Times New Roman" w:hAnsi="Times New Roman" w:cs="Times New Roman"/>
                <w:sz w:val="24"/>
                <w:szCs w:val="24"/>
              </w:rPr>
              <w:t>Matriz Actitudinal.</w:t>
            </w:r>
          </w:p>
          <w:p w:rsidR="000B4376" w:rsidRPr="00505FD6" w:rsidRDefault="000B4376" w:rsidP="000B4376">
            <w:pPr>
              <w:pStyle w:val="Prrafodelista"/>
              <w:numPr>
                <w:ilvl w:val="0"/>
                <w:numId w:val="5"/>
              </w:numPr>
              <w:jc w:val="both"/>
              <w:rPr>
                <w:rFonts w:ascii="Times New Roman" w:hAnsi="Times New Roman" w:cs="Times New Roman"/>
                <w:sz w:val="24"/>
                <w:szCs w:val="24"/>
              </w:rPr>
            </w:pPr>
            <w:r w:rsidRPr="00505FD6">
              <w:rPr>
                <w:rFonts w:ascii="Times New Roman" w:hAnsi="Times New Roman" w:cs="Times New Roman"/>
                <w:sz w:val="24"/>
                <w:szCs w:val="24"/>
              </w:rPr>
              <w:t>Utilización de herramientas en plataforma Virtual.</w:t>
            </w:r>
          </w:p>
        </w:tc>
      </w:tr>
    </w:tbl>
    <w:p w:rsidR="009D3B04" w:rsidRPr="00505FD6" w:rsidRDefault="009D3B04" w:rsidP="009D3B04"/>
    <w:tbl>
      <w:tblPr>
        <w:tblStyle w:val="Tablaconcuadrcula"/>
        <w:tblW w:w="0" w:type="auto"/>
        <w:tblLook w:val="04A0" w:firstRow="1" w:lastRow="0" w:firstColumn="1" w:lastColumn="0" w:noHBand="0" w:noVBand="1"/>
      </w:tblPr>
      <w:tblGrid>
        <w:gridCol w:w="9054"/>
      </w:tblGrid>
      <w:tr w:rsidR="00505FD6" w:rsidRPr="00505FD6" w:rsidTr="001F4823">
        <w:tc>
          <w:tcPr>
            <w:tcW w:w="9740" w:type="dxa"/>
            <w:shd w:val="clear" w:color="auto" w:fill="365F91" w:themeFill="accent1" w:themeFillShade="BF"/>
          </w:tcPr>
          <w:p w:rsidR="009D3B04" w:rsidRPr="00505FD6" w:rsidRDefault="009D3B04" w:rsidP="001F4823">
            <w:pPr>
              <w:rPr>
                <w:b/>
              </w:rPr>
            </w:pPr>
            <w:r w:rsidRPr="00505FD6">
              <w:rPr>
                <w:b/>
              </w:rPr>
              <w:t>RECURSOS :</w:t>
            </w:r>
          </w:p>
        </w:tc>
      </w:tr>
      <w:tr w:rsidR="00505FD6" w:rsidRPr="00505FD6" w:rsidTr="001F4823">
        <w:tc>
          <w:tcPr>
            <w:tcW w:w="9740" w:type="dxa"/>
          </w:tcPr>
          <w:p w:rsidR="000B4376" w:rsidRPr="00505FD6" w:rsidRDefault="000B4376" w:rsidP="001F4823">
            <w:pPr>
              <w:rPr>
                <w:b/>
              </w:rPr>
            </w:pPr>
          </w:p>
          <w:p w:rsidR="009D3B04" w:rsidRPr="00505FD6" w:rsidRDefault="000B4376" w:rsidP="001F4823">
            <w:pPr>
              <w:rPr>
                <w:b/>
              </w:rPr>
            </w:pPr>
            <w:r w:rsidRPr="00505FD6">
              <w:rPr>
                <w:b/>
              </w:rPr>
              <w:t>BIBLIOGRAFÍA BÁSICA:</w:t>
            </w:r>
          </w:p>
          <w:p w:rsidR="000B4376" w:rsidRPr="00505FD6" w:rsidRDefault="000B4376" w:rsidP="001F4823">
            <w:pPr>
              <w:rPr>
                <w:b/>
              </w:rPr>
            </w:pPr>
          </w:p>
          <w:p w:rsidR="00B665FC" w:rsidRPr="00505FD6" w:rsidRDefault="00B665FC" w:rsidP="001F4823">
            <w:r w:rsidRPr="00505FD6">
              <w:t>Stewart,</w:t>
            </w:r>
            <w:r w:rsidR="000B4376" w:rsidRPr="00505FD6">
              <w:t xml:space="preserve"> </w:t>
            </w:r>
            <w:r w:rsidRPr="00505FD6">
              <w:t>James.</w:t>
            </w:r>
            <w:r w:rsidR="000B4376" w:rsidRPr="00505FD6">
              <w:t xml:space="preserve"> </w:t>
            </w:r>
            <w:r w:rsidRPr="00505FD6">
              <w:t xml:space="preserve">“Cálculo de una variable. Transcendentes tempranas” Internacional. Thomson Editores. Cuarta Edición. México. 2001 </w:t>
            </w:r>
          </w:p>
          <w:p w:rsidR="00B665FC" w:rsidRPr="00505FD6" w:rsidRDefault="00B665FC" w:rsidP="001F4823"/>
          <w:p w:rsidR="00B665FC" w:rsidRPr="00505FD6" w:rsidRDefault="00B665FC" w:rsidP="001F4823">
            <w:r w:rsidRPr="00505FD6">
              <w:t>Thomas &amp; Finney. “Cálculo en una variable” Editorial Addison Wesley. Novena Edición. México. 1998</w:t>
            </w:r>
            <w:r w:rsidR="000B4376" w:rsidRPr="00505FD6">
              <w:t>.</w:t>
            </w:r>
          </w:p>
          <w:p w:rsidR="000B4376" w:rsidRPr="00505FD6" w:rsidRDefault="000B4376" w:rsidP="00287407">
            <w:pPr>
              <w:rPr>
                <w:lang w:val="es-CO"/>
              </w:rPr>
            </w:pPr>
          </w:p>
          <w:p w:rsidR="000B4376" w:rsidRPr="00505FD6" w:rsidRDefault="000B4376" w:rsidP="00287407">
            <w:pPr>
              <w:rPr>
                <w:lang w:val="es-CO"/>
              </w:rPr>
            </w:pPr>
          </w:p>
          <w:p w:rsidR="000B4376" w:rsidRPr="00505FD6" w:rsidRDefault="000B4376" w:rsidP="000B4376">
            <w:pPr>
              <w:rPr>
                <w:b/>
              </w:rPr>
            </w:pPr>
            <w:r w:rsidRPr="00505FD6">
              <w:rPr>
                <w:b/>
              </w:rPr>
              <w:t>BIBLIOGRAFÍA COMPLEMENTARIA:</w:t>
            </w:r>
          </w:p>
          <w:p w:rsidR="000B4376" w:rsidRPr="00505FD6" w:rsidRDefault="000B4376" w:rsidP="001F4823">
            <w:pPr>
              <w:rPr>
                <w:lang w:val="en-US"/>
              </w:rPr>
            </w:pPr>
          </w:p>
          <w:p w:rsidR="000B4376" w:rsidRPr="00505FD6" w:rsidRDefault="000B4376" w:rsidP="000B4376">
            <w:r w:rsidRPr="00505FD6">
              <w:t xml:space="preserve">Leithold, Louis. “El cálculo con Geometría analítica” Editorial Harla. Séptima Edición. </w:t>
            </w:r>
            <w:r w:rsidRPr="00505FD6">
              <w:lastRenderedPageBreak/>
              <w:t>México. 1999.</w:t>
            </w:r>
          </w:p>
          <w:p w:rsidR="000B4376" w:rsidRPr="00505FD6" w:rsidRDefault="000B4376" w:rsidP="001F4823">
            <w:pPr>
              <w:rPr>
                <w:lang w:val="en-US"/>
              </w:rPr>
            </w:pPr>
          </w:p>
          <w:p w:rsidR="009D3B04" w:rsidRPr="00505FD6" w:rsidRDefault="00287407" w:rsidP="000B4376">
            <w:pPr>
              <w:rPr>
                <w:b/>
              </w:rPr>
            </w:pPr>
            <w:r w:rsidRPr="00505FD6">
              <w:rPr>
                <w:lang w:val="en-US"/>
              </w:rPr>
              <w:t xml:space="preserve">Larson, R. E., Hostetler, R. P., Edwards, B. H., &amp; López, J. L. P. (1989). </w:t>
            </w:r>
            <w:r w:rsidRPr="00505FD6">
              <w:rPr>
                <w:i/>
                <w:iCs/>
                <w:lang w:val="es-CO"/>
              </w:rPr>
              <w:t>Cálculo y geometría analítica</w:t>
            </w:r>
            <w:r w:rsidRPr="00505FD6">
              <w:rPr>
                <w:lang w:val="es-CO"/>
              </w:rPr>
              <w:t>. McGraw-Hill.</w:t>
            </w:r>
          </w:p>
        </w:tc>
      </w:tr>
      <w:tr w:rsidR="00505FD6" w:rsidRPr="00505FD6" w:rsidTr="001F4823">
        <w:tc>
          <w:tcPr>
            <w:tcW w:w="9740" w:type="dxa"/>
          </w:tcPr>
          <w:p w:rsidR="009D3B04" w:rsidRPr="00505FD6" w:rsidRDefault="009D3B04" w:rsidP="001F4823">
            <w:pPr>
              <w:rPr>
                <w:b/>
              </w:rPr>
            </w:pPr>
            <w:r w:rsidRPr="00505FD6">
              <w:rPr>
                <w:b/>
              </w:rPr>
              <w:lastRenderedPageBreak/>
              <w:t xml:space="preserve">MEDIOS Y RECURSOS </w:t>
            </w:r>
            <w:r w:rsidR="000B4376" w:rsidRPr="00505FD6">
              <w:rPr>
                <w:b/>
              </w:rPr>
              <w:t>A UTILIZAR:</w:t>
            </w:r>
          </w:p>
          <w:p w:rsidR="000B4376" w:rsidRPr="00505FD6" w:rsidRDefault="000B4376" w:rsidP="000B4376">
            <w:pPr>
              <w:pStyle w:val="Prrafodelista"/>
              <w:numPr>
                <w:ilvl w:val="0"/>
                <w:numId w:val="6"/>
              </w:numPr>
              <w:rPr>
                <w:rFonts w:ascii="Tahoma" w:hAnsi="Tahoma" w:cs="Tahoma"/>
                <w:sz w:val="24"/>
                <w:szCs w:val="24"/>
              </w:rPr>
            </w:pPr>
            <w:r w:rsidRPr="00505FD6">
              <w:rPr>
                <w:rFonts w:ascii="Tahoma" w:hAnsi="Tahoma" w:cs="Tahoma"/>
                <w:sz w:val="24"/>
                <w:szCs w:val="24"/>
              </w:rPr>
              <w:t>SCOPUS</w:t>
            </w:r>
          </w:p>
          <w:p w:rsidR="000B4376" w:rsidRPr="00505FD6" w:rsidRDefault="000B4376" w:rsidP="000B4376">
            <w:pPr>
              <w:pStyle w:val="Prrafodelista"/>
              <w:numPr>
                <w:ilvl w:val="0"/>
                <w:numId w:val="6"/>
              </w:numPr>
              <w:rPr>
                <w:rFonts w:ascii="Tahoma" w:hAnsi="Tahoma" w:cs="Tahoma"/>
                <w:sz w:val="24"/>
                <w:szCs w:val="24"/>
              </w:rPr>
            </w:pPr>
            <w:r w:rsidRPr="00505FD6">
              <w:rPr>
                <w:rFonts w:ascii="Tahoma" w:hAnsi="Tahoma" w:cs="Tahoma"/>
                <w:sz w:val="24"/>
                <w:szCs w:val="24"/>
              </w:rPr>
              <w:t>JSTORE</w:t>
            </w:r>
          </w:p>
          <w:p w:rsidR="000B4376" w:rsidRPr="00505FD6" w:rsidRDefault="000B4376" w:rsidP="000B4376">
            <w:pPr>
              <w:pStyle w:val="Prrafodelista"/>
              <w:numPr>
                <w:ilvl w:val="0"/>
                <w:numId w:val="6"/>
              </w:numPr>
              <w:rPr>
                <w:rFonts w:ascii="Tahoma" w:hAnsi="Tahoma" w:cs="Tahoma"/>
                <w:sz w:val="24"/>
                <w:szCs w:val="24"/>
              </w:rPr>
            </w:pPr>
            <w:r w:rsidRPr="00505FD6">
              <w:rPr>
                <w:rFonts w:ascii="Tahoma" w:hAnsi="Tahoma" w:cs="Tahoma"/>
                <w:sz w:val="24"/>
                <w:szCs w:val="24"/>
              </w:rPr>
              <w:t>ELIBRO</w:t>
            </w:r>
          </w:p>
          <w:p w:rsidR="000B4376" w:rsidRPr="00505FD6" w:rsidRDefault="000B4376" w:rsidP="000B4376">
            <w:pPr>
              <w:pStyle w:val="Prrafodelista"/>
              <w:numPr>
                <w:ilvl w:val="0"/>
                <w:numId w:val="6"/>
              </w:numPr>
              <w:rPr>
                <w:rFonts w:ascii="Tahoma" w:hAnsi="Tahoma" w:cs="Tahoma"/>
                <w:b/>
                <w:sz w:val="24"/>
                <w:szCs w:val="24"/>
              </w:rPr>
            </w:pPr>
            <w:r w:rsidRPr="00505FD6">
              <w:rPr>
                <w:rFonts w:ascii="Tahoma" w:hAnsi="Tahoma" w:cs="Tahoma"/>
                <w:sz w:val="24"/>
                <w:szCs w:val="24"/>
              </w:rPr>
              <w:t>EBRARY</w:t>
            </w:r>
          </w:p>
          <w:p w:rsidR="009D3B04" w:rsidRPr="00505FD6" w:rsidRDefault="000B4376" w:rsidP="000B4376">
            <w:pPr>
              <w:pStyle w:val="Prrafodelista"/>
              <w:numPr>
                <w:ilvl w:val="0"/>
                <w:numId w:val="6"/>
              </w:numPr>
              <w:rPr>
                <w:rFonts w:ascii="Times New Roman" w:hAnsi="Times New Roman" w:cs="Times New Roman"/>
                <w:b/>
                <w:sz w:val="24"/>
                <w:szCs w:val="24"/>
              </w:rPr>
            </w:pPr>
            <w:r w:rsidRPr="00505FD6">
              <w:rPr>
                <w:rFonts w:ascii="Tahoma" w:hAnsi="Tahoma" w:cs="Tahoma"/>
                <w:sz w:val="24"/>
                <w:szCs w:val="24"/>
              </w:rPr>
              <w:t>Caltech ETD Database</w:t>
            </w:r>
          </w:p>
          <w:p w:rsidR="000B4376" w:rsidRPr="00505FD6" w:rsidRDefault="000B4376" w:rsidP="000B4376">
            <w:pPr>
              <w:rPr>
                <w:rFonts w:ascii="Tahoma" w:hAnsi="Tahoma" w:cs="Tahoma"/>
                <w:b/>
              </w:rPr>
            </w:pPr>
            <w:r w:rsidRPr="00505FD6">
              <w:rPr>
                <w:rFonts w:ascii="Tahoma" w:hAnsi="Tahoma" w:cs="Tahoma"/>
                <w:b/>
              </w:rPr>
              <w:t>CATALOGOS EN LÍNEA:</w:t>
            </w:r>
          </w:p>
          <w:p w:rsidR="000B4376" w:rsidRPr="00505FD6" w:rsidRDefault="00584615" w:rsidP="000B4376">
            <w:pPr>
              <w:pStyle w:val="Prrafodelista"/>
              <w:rPr>
                <w:rFonts w:ascii="Times New Roman" w:hAnsi="Times New Roman" w:cs="Times New Roman"/>
                <w:b/>
                <w:sz w:val="24"/>
                <w:szCs w:val="24"/>
              </w:rPr>
            </w:pPr>
            <w:hyperlink r:id="rId9" w:tgtFrame="_blank" w:history="1">
              <w:r w:rsidR="000B4376" w:rsidRPr="00505FD6">
                <w:rPr>
                  <w:rStyle w:val="Hipervnculo"/>
                  <w:rFonts w:ascii="Tahoma" w:hAnsi="Tahoma" w:cs="Tahoma"/>
                  <w:color w:val="auto"/>
                </w:rPr>
                <w:t>http://wwwhatsnew.com/2012/10/29/sitios-para-resolver-problemas-matematicas-graficar/</w:t>
              </w:r>
            </w:hyperlink>
          </w:p>
        </w:tc>
      </w:tr>
      <w:tr w:rsidR="00505FD6" w:rsidRPr="00505FD6" w:rsidTr="001F4823">
        <w:tc>
          <w:tcPr>
            <w:tcW w:w="9740" w:type="dxa"/>
          </w:tcPr>
          <w:p w:rsidR="009D3B04" w:rsidRPr="00505FD6" w:rsidRDefault="009D3B04" w:rsidP="001F4823">
            <w:pPr>
              <w:rPr>
                <w:b/>
              </w:rPr>
            </w:pPr>
            <w:r w:rsidRPr="00505FD6">
              <w:rPr>
                <w:b/>
              </w:rPr>
              <w:t>SOFTWARE /AULAS VIRTUALES / ESPACIOS ELECTRÓNICOS</w:t>
            </w:r>
            <w:r w:rsidR="000B4376" w:rsidRPr="00505FD6">
              <w:rPr>
                <w:b/>
              </w:rPr>
              <w:t>:</w:t>
            </w:r>
          </w:p>
          <w:p w:rsidR="000B4376" w:rsidRPr="00505FD6" w:rsidRDefault="000B4376" w:rsidP="000B4376">
            <w:pPr>
              <w:pStyle w:val="Prrafodelista"/>
              <w:numPr>
                <w:ilvl w:val="0"/>
                <w:numId w:val="7"/>
              </w:numPr>
              <w:rPr>
                <w:rFonts w:ascii="Tahoma" w:hAnsi="Tahoma" w:cs="Tahoma"/>
                <w:sz w:val="24"/>
                <w:szCs w:val="24"/>
              </w:rPr>
            </w:pPr>
            <w:r w:rsidRPr="00505FD6">
              <w:rPr>
                <w:rFonts w:ascii="Tahoma" w:hAnsi="Tahoma" w:cs="Tahoma"/>
                <w:sz w:val="24"/>
                <w:szCs w:val="24"/>
              </w:rPr>
              <w:t>Plataforma virtual Moodle</w:t>
            </w:r>
          </w:p>
          <w:p w:rsidR="000B4376" w:rsidRPr="00505FD6" w:rsidRDefault="000B4376" w:rsidP="000B4376">
            <w:pPr>
              <w:pStyle w:val="Prrafodelista"/>
              <w:numPr>
                <w:ilvl w:val="0"/>
                <w:numId w:val="7"/>
              </w:numPr>
              <w:rPr>
                <w:rFonts w:ascii="Times New Roman" w:hAnsi="Times New Roman" w:cs="Times New Roman"/>
                <w:b/>
                <w:sz w:val="24"/>
                <w:szCs w:val="24"/>
              </w:rPr>
            </w:pPr>
            <w:r w:rsidRPr="00505FD6">
              <w:rPr>
                <w:rFonts w:ascii="Tahoma" w:hAnsi="Tahoma" w:cs="Tahoma"/>
                <w:sz w:val="24"/>
                <w:szCs w:val="24"/>
              </w:rPr>
              <w:t>Plataforma learningcatalytics.com</w:t>
            </w:r>
          </w:p>
          <w:p w:rsidR="009D3B04" w:rsidRPr="00505FD6" w:rsidRDefault="000B4376" w:rsidP="000B4376">
            <w:pPr>
              <w:pStyle w:val="Prrafodelista"/>
              <w:numPr>
                <w:ilvl w:val="0"/>
                <w:numId w:val="7"/>
              </w:numPr>
              <w:rPr>
                <w:rFonts w:ascii="Times New Roman" w:hAnsi="Times New Roman" w:cs="Times New Roman"/>
                <w:b/>
                <w:sz w:val="24"/>
                <w:szCs w:val="24"/>
              </w:rPr>
            </w:pPr>
            <w:r w:rsidRPr="00505FD6">
              <w:rPr>
                <w:rFonts w:ascii="Tahoma" w:hAnsi="Tahoma" w:cs="Tahoma"/>
                <w:sz w:val="24"/>
                <w:szCs w:val="24"/>
              </w:rPr>
              <w:t xml:space="preserve">Software: Excel, Derive, </w:t>
            </w:r>
            <w:r w:rsidRPr="00505FD6">
              <w:rPr>
                <w:rFonts w:ascii="Arial" w:hAnsi="Arial" w:cs="Arial"/>
              </w:rPr>
              <w:t>Wólfram</w:t>
            </w:r>
            <w:r w:rsidRPr="00505FD6">
              <w:rPr>
                <w:rFonts w:ascii="Tahoma" w:hAnsi="Tahoma" w:cs="Tahoma"/>
                <w:sz w:val="24"/>
                <w:szCs w:val="24"/>
              </w:rPr>
              <w:t>.</w:t>
            </w:r>
            <w:r w:rsidR="004F4B21" w:rsidRPr="00505FD6">
              <w:rPr>
                <w:rFonts w:ascii="Times New Roman" w:hAnsi="Times New Roman" w:cs="Times New Roman"/>
                <w:sz w:val="24"/>
                <w:szCs w:val="24"/>
              </w:rPr>
              <w:t xml:space="preserve"> </w:t>
            </w:r>
          </w:p>
        </w:tc>
      </w:tr>
      <w:tr w:rsidR="00505FD6" w:rsidRPr="00505FD6" w:rsidTr="001F4823">
        <w:tc>
          <w:tcPr>
            <w:tcW w:w="9740" w:type="dxa"/>
          </w:tcPr>
          <w:p w:rsidR="009D3B04" w:rsidRPr="00505FD6" w:rsidRDefault="009D3B04" w:rsidP="000B4376">
            <w:pPr>
              <w:rPr>
                <w:b/>
              </w:rPr>
            </w:pPr>
            <w:r w:rsidRPr="00505FD6">
              <w:rPr>
                <w:b/>
              </w:rPr>
              <w:t>LABOR</w:t>
            </w:r>
            <w:r w:rsidR="001045BF" w:rsidRPr="00505FD6">
              <w:rPr>
                <w:b/>
              </w:rPr>
              <w:t>A</w:t>
            </w:r>
            <w:r w:rsidRPr="00505FD6">
              <w:rPr>
                <w:b/>
              </w:rPr>
              <w:t>TORIOS Y/O SITIOS DE PRÁCTICA</w:t>
            </w:r>
            <w:r w:rsidR="000B4376" w:rsidRPr="00505FD6">
              <w:rPr>
                <w:b/>
              </w:rPr>
              <w:t xml:space="preserve">: </w:t>
            </w:r>
            <w:r w:rsidR="000B4376" w:rsidRPr="00505FD6">
              <w:rPr>
                <w:rFonts w:ascii="Tahoma" w:hAnsi="Tahoma" w:cs="Tahoma"/>
              </w:rPr>
              <w:t>Sala de Sistemas</w:t>
            </w:r>
          </w:p>
          <w:p w:rsidR="000B4376" w:rsidRPr="00505FD6" w:rsidRDefault="000B4376" w:rsidP="000B4376">
            <w:pPr>
              <w:rPr>
                <w:b/>
              </w:rPr>
            </w:pPr>
          </w:p>
        </w:tc>
      </w:tr>
      <w:tr w:rsidR="00505FD6" w:rsidRPr="00505FD6" w:rsidTr="001F4823">
        <w:tc>
          <w:tcPr>
            <w:tcW w:w="9740" w:type="dxa"/>
          </w:tcPr>
          <w:p w:rsidR="004F4B21" w:rsidRPr="00505FD6" w:rsidRDefault="009D3B04" w:rsidP="001F4823">
            <w:pPr>
              <w:rPr>
                <w:b/>
              </w:rPr>
            </w:pPr>
            <w:r w:rsidRPr="00505FD6">
              <w:rPr>
                <w:b/>
              </w:rPr>
              <w:t>EQUIPOS Y MATERIALES</w:t>
            </w:r>
            <w:r w:rsidR="000B4376" w:rsidRPr="00505FD6">
              <w:rPr>
                <w:b/>
              </w:rPr>
              <w:t xml:space="preserve">: </w:t>
            </w:r>
            <w:r w:rsidR="000B4376" w:rsidRPr="00505FD6">
              <w:t>Lápiz</w:t>
            </w:r>
            <w:r w:rsidR="004F4B21" w:rsidRPr="00505FD6">
              <w:t>, borrador, computador, Tablet.</w:t>
            </w:r>
          </w:p>
          <w:p w:rsidR="009D3B04" w:rsidRPr="00505FD6" w:rsidRDefault="009D3B04" w:rsidP="001F4823"/>
        </w:tc>
      </w:tr>
    </w:tbl>
    <w:p w:rsidR="009D3B04" w:rsidRPr="00505FD6" w:rsidRDefault="009D3B04" w:rsidP="009D3B04"/>
    <w:sectPr w:rsidR="009D3B04" w:rsidRPr="00505FD6" w:rsidSect="001F4823">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615" w:rsidRDefault="00584615">
      <w:r>
        <w:separator/>
      </w:r>
    </w:p>
  </w:endnote>
  <w:endnote w:type="continuationSeparator" w:id="0">
    <w:p w:rsidR="00584615" w:rsidRDefault="0058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21" w:rsidRDefault="00FC3C21">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FC3C21" w:rsidRPr="00F60130" w:rsidRDefault="00FC3C21"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FC3C21" w:rsidRPr="00F60130" w:rsidRDefault="00FC3C21" w:rsidP="001F4823">
                          <w:pPr>
                            <w:jc w:val="center"/>
                            <w:rPr>
                              <w:rFonts w:ascii="Myriad Pro" w:hAnsi="Myriad Pro"/>
                              <w:b/>
                              <w:sz w:val="16"/>
                              <w:szCs w:val="16"/>
                            </w:rPr>
                          </w:pPr>
                          <w:r w:rsidRPr="00F60130">
                            <w:rPr>
                              <w:rFonts w:ascii="Myriad Pro" w:hAnsi="Myriad Pro"/>
                              <w:b/>
                              <w:sz w:val="16"/>
                              <w:szCs w:val="16"/>
                            </w:rPr>
                            <w:t>PBX: (8) 744 04 04 / Línea Nacional: 018000932340</w:t>
                          </w:r>
                        </w:p>
                        <w:p w:rsidR="00FC3C21" w:rsidRPr="00F60130" w:rsidRDefault="00FC3C21" w:rsidP="001F4823">
                          <w:pPr>
                            <w:jc w:val="center"/>
                            <w:rPr>
                              <w:rFonts w:ascii="Myriad Pro" w:hAnsi="Myriad Pro"/>
                              <w:b/>
                              <w:sz w:val="16"/>
                              <w:szCs w:val="16"/>
                            </w:rPr>
                          </w:pPr>
                        </w:p>
                        <w:p w:rsidR="00FC3C21" w:rsidRDefault="00584615" w:rsidP="001F4823">
                          <w:pPr>
                            <w:jc w:val="center"/>
                            <w:rPr>
                              <w:rFonts w:ascii="Myriad Pro" w:hAnsi="Myriad Pro"/>
                              <w:b/>
                              <w:sz w:val="16"/>
                              <w:szCs w:val="16"/>
                            </w:rPr>
                          </w:pPr>
                          <w:hyperlink r:id="rId1" w:history="1">
                            <w:r w:rsidR="00FC3C21" w:rsidRPr="004B6B71">
                              <w:rPr>
                                <w:rStyle w:val="Hipervnculo"/>
                                <w:rFonts w:ascii="Myriad Pro" w:hAnsi="Myriad Pro"/>
                                <w:b/>
                                <w:sz w:val="16"/>
                                <w:szCs w:val="16"/>
                              </w:rPr>
                              <w:t>www.ustatunja.edu.co</w:t>
                            </w:r>
                          </w:hyperlink>
                        </w:p>
                        <w:p w:rsidR="00FC3C21" w:rsidRPr="00F60130" w:rsidRDefault="00FC3C21" w:rsidP="001F4823">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FC3C21" w:rsidRPr="00F60130" w:rsidRDefault="00FC3C21"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FC3C21" w:rsidRPr="00F60130" w:rsidRDefault="00FC3C21" w:rsidP="001F4823">
                    <w:pPr>
                      <w:jc w:val="center"/>
                      <w:rPr>
                        <w:rFonts w:ascii="Myriad Pro" w:hAnsi="Myriad Pro"/>
                        <w:b/>
                        <w:sz w:val="16"/>
                        <w:szCs w:val="16"/>
                      </w:rPr>
                    </w:pPr>
                    <w:r w:rsidRPr="00F60130">
                      <w:rPr>
                        <w:rFonts w:ascii="Myriad Pro" w:hAnsi="Myriad Pro"/>
                        <w:b/>
                        <w:sz w:val="16"/>
                        <w:szCs w:val="16"/>
                      </w:rPr>
                      <w:t>PBX: (8) 744 04 04 / Línea Nacional: 018000932340</w:t>
                    </w:r>
                  </w:p>
                  <w:p w:rsidR="00FC3C21" w:rsidRPr="00F60130" w:rsidRDefault="00FC3C21" w:rsidP="001F4823">
                    <w:pPr>
                      <w:jc w:val="center"/>
                      <w:rPr>
                        <w:rFonts w:ascii="Myriad Pro" w:hAnsi="Myriad Pro"/>
                        <w:b/>
                        <w:sz w:val="16"/>
                        <w:szCs w:val="16"/>
                      </w:rPr>
                    </w:pPr>
                  </w:p>
                  <w:p w:rsidR="00FC3C21" w:rsidRDefault="00A71D9A" w:rsidP="001F4823">
                    <w:pPr>
                      <w:jc w:val="center"/>
                      <w:rPr>
                        <w:rFonts w:ascii="Myriad Pro" w:hAnsi="Myriad Pro"/>
                        <w:b/>
                        <w:sz w:val="16"/>
                        <w:szCs w:val="16"/>
                      </w:rPr>
                    </w:pPr>
                    <w:hyperlink r:id="rId2" w:history="1">
                      <w:r w:rsidR="00FC3C21" w:rsidRPr="004B6B71">
                        <w:rPr>
                          <w:rStyle w:val="Hipervnculo"/>
                          <w:rFonts w:ascii="Myriad Pro" w:hAnsi="Myriad Pro"/>
                          <w:b/>
                          <w:sz w:val="16"/>
                          <w:szCs w:val="16"/>
                        </w:rPr>
                        <w:t>www.ustatunja.edu.co</w:t>
                      </w:r>
                    </w:hyperlink>
                  </w:p>
                  <w:p w:rsidR="00FC3C21" w:rsidRPr="00F60130" w:rsidRDefault="00FC3C21" w:rsidP="001F4823">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615" w:rsidRDefault="00584615">
      <w:r>
        <w:separator/>
      </w:r>
    </w:p>
  </w:footnote>
  <w:footnote w:type="continuationSeparator" w:id="0">
    <w:p w:rsidR="00584615" w:rsidRDefault="00584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21" w:rsidRDefault="0058461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21" w:rsidRDefault="00FC3C21">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C3C21" w:rsidRPr="00CD6BED" w:rsidRDefault="00FC3C21" w:rsidP="001F4823">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C3C21" w:rsidRPr="00827C77" w:rsidRDefault="00FC3C21" w:rsidP="001F4823">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C3C21" w:rsidRPr="00E059BF" w:rsidRDefault="00FC3C21" w:rsidP="001F4823">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C3C21" w:rsidRPr="00671582" w:rsidRDefault="00FC3C21" w:rsidP="001F482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C3C21" w:rsidRPr="00532914" w:rsidRDefault="00FC3C21" w:rsidP="001F482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B2EF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B2EFF">
                              <w:rPr>
                                <w:rFonts w:ascii="Tahoma" w:hAnsi="Tahoma" w:cs="Tahoma"/>
                                <w:bCs/>
                                <w:noProof/>
                                <w:sz w:val="14"/>
                                <w:szCs w:val="12"/>
                              </w:rPr>
                              <w:t>8</w:t>
                            </w:r>
                            <w:r w:rsidRPr="00532914">
                              <w:rPr>
                                <w:rFonts w:ascii="Tahoma" w:hAnsi="Tahoma" w:cs="Tahoma"/>
                                <w:bCs/>
                                <w:sz w:val="14"/>
                                <w:szCs w:val="12"/>
                              </w:rPr>
                              <w:fldChar w:fldCharType="end"/>
                            </w:r>
                          </w:p>
                          <w:p w:rsidR="00FC3C21" w:rsidRPr="00671582" w:rsidRDefault="00FC3C21" w:rsidP="001F4823">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FC3C21" w:rsidRPr="00CD6BED" w:rsidRDefault="00FC3C21" w:rsidP="001F4823">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FC3C21" w:rsidRPr="00827C77" w:rsidRDefault="00FC3C21" w:rsidP="001F4823">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FC3C21" w:rsidRPr="00E059BF" w:rsidRDefault="00FC3C21" w:rsidP="001F4823">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FC3C21" w:rsidRPr="00671582" w:rsidRDefault="00FC3C21" w:rsidP="001F4823">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FC3C21" w:rsidRPr="00532914" w:rsidRDefault="00FC3C21" w:rsidP="001F4823">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EB2EFF">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EB2EFF">
                        <w:rPr>
                          <w:rFonts w:ascii="Tahoma" w:hAnsi="Tahoma" w:cs="Tahoma"/>
                          <w:bCs/>
                          <w:noProof/>
                          <w:sz w:val="14"/>
                          <w:szCs w:val="12"/>
                        </w:rPr>
                        <w:t>8</w:t>
                      </w:r>
                      <w:r w:rsidRPr="00532914">
                        <w:rPr>
                          <w:rFonts w:ascii="Tahoma" w:hAnsi="Tahoma" w:cs="Tahoma"/>
                          <w:bCs/>
                          <w:sz w:val="14"/>
                          <w:szCs w:val="12"/>
                        </w:rPr>
                        <w:fldChar w:fldCharType="end"/>
                      </w:r>
                    </w:p>
                    <w:p w:rsidR="00FC3C21" w:rsidRPr="00671582" w:rsidRDefault="00FC3C21" w:rsidP="001F4823">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21" w:rsidRDefault="0058461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6750"/>
    <w:multiLevelType w:val="hybridMultilevel"/>
    <w:tmpl w:val="7248AF7E"/>
    <w:lvl w:ilvl="0" w:tplc="DFCACB18">
      <w:numFmt w:val="bullet"/>
      <w:lvlText w:val="•"/>
      <w:lvlJc w:val="left"/>
      <w:pPr>
        <w:ind w:left="36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6EA7B49"/>
    <w:multiLevelType w:val="hybridMultilevel"/>
    <w:tmpl w:val="EA1603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F201227"/>
    <w:multiLevelType w:val="hybridMultilevel"/>
    <w:tmpl w:val="51CA09F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4FA65F3A"/>
    <w:multiLevelType w:val="hybridMultilevel"/>
    <w:tmpl w:val="EC144DF8"/>
    <w:lvl w:ilvl="0" w:tplc="A4A865D6">
      <w:start w:val="1"/>
      <w:numFmt w:val="bullet"/>
      <w:lvlText w:val=""/>
      <w:lvlJc w:val="left"/>
      <w:pPr>
        <w:ind w:left="720" w:hanging="360"/>
      </w:pPr>
      <w:rPr>
        <w:rFonts w:ascii="Wingdings" w:hAnsi="Wingdings"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67723BA8"/>
    <w:multiLevelType w:val="hybridMultilevel"/>
    <w:tmpl w:val="B2A848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680D0539"/>
    <w:multiLevelType w:val="hybridMultilevel"/>
    <w:tmpl w:val="2FF88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6D2741C9"/>
    <w:multiLevelType w:val="hybridMultilevel"/>
    <w:tmpl w:val="E3E46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746E6D93"/>
    <w:multiLevelType w:val="hybridMultilevel"/>
    <w:tmpl w:val="B4C0C3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78022698"/>
    <w:multiLevelType w:val="hybridMultilevel"/>
    <w:tmpl w:val="E92006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78301C88"/>
    <w:multiLevelType w:val="hybridMultilevel"/>
    <w:tmpl w:val="A59A8F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5"/>
  </w:num>
  <w:num w:numId="4">
    <w:abstractNumId w:val="2"/>
  </w:num>
  <w:num w:numId="5">
    <w:abstractNumId w:val="3"/>
  </w:num>
  <w:num w:numId="6">
    <w:abstractNumId w:val="4"/>
  </w:num>
  <w:num w:numId="7">
    <w:abstractNumId w:val="9"/>
  </w:num>
  <w:num w:numId="8">
    <w:abstractNumId w:val="6"/>
  </w:num>
  <w:num w:numId="9">
    <w:abstractNumId w:val="7"/>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130A"/>
    <w:rsid w:val="0002219A"/>
    <w:rsid w:val="00023220"/>
    <w:rsid w:val="000441CA"/>
    <w:rsid w:val="000771FD"/>
    <w:rsid w:val="00082EE3"/>
    <w:rsid w:val="000962B2"/>
    <w:rsid w:val="000974B1"/>
    <w:rsid w:val="000B3519"/>
    <w:rsid w:val="000B4376"/>
    <w:rsid w:val="000B4495"/>
    <w:rsid w:val="000B6B1D"/>
    <w:rsid w:val="000D5DD4"/>
    <w:rsid w:val="000E5B8C"/>
    <w:rsid w:val="00102947"/>
    <w:rsid w:val="001045BF"/>
    <w:rsid w:val="001226D7"/>
    <w:rsid w:val="00127055"/>
    <w:rsid w:val="00133BD9"/>
    <w:rsid w:val="001434AF"/>
    <w:rsid w:val="001502E8"/>
    <w:rsid w:val="0015247C"/>
    <w:rsid w:val="00152F1C"/>
    <w:rsid w:val="00186DC1"/>
    <w:rsid w:val="0019043F"/>
    <w:rsid w:val="001958CF"/>
    <w:rsid w:val="001B7672"/>
    <w:rsid w:val="001D5BBE"/>
    <w:rsid w:val="001D68CF"/>
    <w:rsid w:val="001F381F"/>
    <w:rsid w:val="001F4823"/>
    <w:rsid w:val="00205493"/>
    <w:rsid w:val="00230241"/>
    <w:rsid w:val="00244DD7"/>
    <w:rsid w:val="0026451A"/>
    <w:rsid w:val="00287407"/>
    <w:rsid w:val="00287491"/>
    <w:rsid w:val="00291D7F"/>
    <w:rsid w:val="002A045B"/>
    <w:rsid w:val="002C2F4C"/>
    <w:rsid w:val="002D6D74"/>
    <w:rsid w:val="00310256"/>
    <w:rsid w:val="00317230"/>
    <w:rsid w:val="00347F62"/>
    <w:rsid w:val="003564BF"/>
    <w:rsid w:val="00362667"/>
    <w:rsid w:val="00365D73"/>
    <w:rsid w:val="00373F2F"/>
    <w:rsid w:val="003A3BB0"/>
    <w:rsid w:val="003A5463"/>
    <w:rsid w:val="003C589F"/>
    <w:rsid w:val="003D640F"/>
    <w:rsid w:val="003E50B7"/>
    <w:rsid w:val="00421B9D"/>
    <w:rsid w:val="00442C48"/>
    <w:rsid w:val="00445A59"/>
    <w:rsid w:val="004764D1"/>
    <w:rsid w:val="00483506"/>
    <w:rsid w:val="004A1219"/>
    <w:rsid w:val="004A2202"/>
    <w:rsid w:val="004A3037"/>
    <w:rsid w:val="004B4E0F"/>
    <w:rsid w:val="004B72D5"/>
    <w:rsid w:val="004C4BF8"/>
    <w:rsid w:val="004D7B29"/>
    <w:rsid w:val="004E36AC"/>
    <w:rsid w:val="004E5C30"/>
    <w:rsid w:val="004F4B21"/>
    <w:rsid w:val="00503B3A"/>
    <w:rsid w:val="00505FD6"/>
    <w:rsid w:val="0051204E"/>
    <w:rsid w:val="0051710C"/>
    <w:rsid w:val="00527E0A"/>
    <w:rsid w:val="005307D9"/>
    <w:rsid w:val="005717C5"/>
    <w:rsid w:val="00580528"/>
    <w:rsid w:val="00583131"/>
    <w:rsid w:val="00583C4B"/>
    <w:rsid w:val="00584615"/>
    <w:rsid w:val="00593DDA"/>
    <w:rsid w:val="005B24F8"/>
    <w:rsid w:val="005B2F44"/>
    <w:rsid w:val="005C35A3"/>
    <w:rsid w:val="005F0A7F"/>
    <w:rsid w:val="005F1327"/>
    <w:rsid w:val="00602138"/>
    <w:rsid w:val="0061011D"/>
    <w:rsid w:val="006132BA"/>
    <w:rsid w:val="00621D9F"/>
    <w:rsid w:val="00623E53"/>
    <w:rsid w:val="00632BC7"/>
    <w:rsid w:val="00654B0E"/>
    <w:rsid w:val="00664624"/>
    <w:rsid w:val="006865AC"/>
    <w:rsid w:val="006E3822"/>
    <w:rsid w:val="00726CB8"/>
    <w:rsid w:val="007558B3"/>
    <w:rsid w:val="007559CD"/>
    <w:rsid w:val="00765F03"/>
    <w:rsid w:val="00767545"/>
    <w:rsid w:val="00777339"/>
    <w:rsid w:val="007A03EE"/>
    <w:rsid w:val="007B059D"/>
    <w:rsid w:val="007B7482"/>
    <w:rsid w:val="007C082A"/>
    <w:rsid w:val="007C0BE8"/>
    <w:rsid w:val="007D0485"/>
    <w:rsid w:val="007E533F"/>
    <w:rsid w:val="007F422F"/>
    <w:rsid w:val="00804FCB"/>
    <w:rsid w:val="00837BFD"/>
    <w:rsid w:val="008448D3"/>
    <w:rsid w:val="00867D0C"/>
    <w:rsid w:val="00882A60"/>
    <w:rsid w:val="0089197A"/>
    <w:rsid w:val="00892228"/>
    <w:rsid w:val="008A5B65"/>
    <w:rsid w:val="008B086C"/>
    <w:rsid w:val="008C4A9C"/>
    <w:rsid w:val="008D22E5"/>
    <w:rsid w:val="008E1599"/>
    <w:rsid w:val="008F0525"/>
    <w:rsid w:val="009022BC"/>
    <w:rsid w:val="00902D91"/>
    <w:rsid w:val="00914815"/>
    <w:rsid w:val="00916673"/>
    <w:rsid w:val="0093005C"/>
    <w:rsid w:val="00930A6B"/>
    <w:rsid w:val="00935108"/>
    <w:rsid w:val="00941803"/>
    <w:rsid w:val="00945193"/>
    <w:rsid w:val="00962AFD"/>
    <w:rsid w:val="009A21E9"/>
    <w:rsid w:val="009A26B8"/>
    <w:rsid w:val="009A43A0"/>
    <w:rsid w:val="009A7D96"/>
    <w:rsid w:val="009C1727"/>
    <w:rsid w:val="009D3B04"/>
    <w:rsid w:val="009D7F02"/>
    <w:rsid w:val="009E4258"/>
    <w:rsid w:val="009E48C7"/>
    <w:rsid w:val="00A0083B"/>
    <w:rsid w:val="00A025FE"/>
    <w:rsid w:val="00A20E9D"/>
    <w:rsid w:val="00A41FDA"/>
    <w:rsid w:val="00A70B1C"/>
    <w:rsid w:val="00A71D9A"/>
    <w:rsid w:val="00A728D1"/>
    <w:rsid w:val="00A918E4"/>
    <w:rsid w:val="00A95DF1"/>
    <w:rsid w:val="00AB5653"/>
    <w:rsid w:val="00AB6222"/>
    <w:rsid w:val="00AC3D38"/>
    <w:rsid w:val="00AC551B"/>
    <w:rsid w:val="00AF3593"/>
    <w:rsid w:val="00B057DC"/>
    <w:rsid w:val="00B065E0"/>
    <w:rsid w:val="00B36495"/>
    <w:rsid w:val="00B3659A"/>
    <w:rsid w:val="00B37C75"/>
    <w:rsid w:val="00B665FC"/>
    <w:rsid w:val="00B805BC"/>
    <w:rsid w:val="00B825A4"/>
    <w:rsid w:val="00B86261"/>
    <w:rsid w:val="00BA16E7"/>
    <w:rsid w:val="00BC7742"/>
    <w:rsid w:val="00C00DA7"/>
    <w:rsid w:val="00C100E1"/>
    <w:rsid w:val="00C32A31"/>
    <w:rsid w:val="00C523F4"/>
    <w:rsid w:val="00C64897"/>
    <w:rsid w:val="00C65468"/>
    <w:rsid w:val="00C65CD3"/>
    <w:rsid w:val="00C674FC"/>
    <w:rsid w:val="00C82373"/>
    <w:rsid w:val="00C84CD3"/>
    <w:rsid w:val="00C93A08"/>
    <w:rsid w:val="00C96F0E"/>
    <w:rsid w:val="00CB281D"/>
    <w:rsid w:val="00CC116E"/>
    <w:rsid w:val="00CD253F"/>
    <w:rsid w:val="00CD6BED"/>
    <w:rsid w:val="00CF4FD5"/>
    <w:rsid w:val="00D05BD4"/>
    <w:rsid w:val="00D063FE"/>
    <w:rsid w:val="00D15C96"/>
    <w:rsid w:val="00D173EE"/>
    <w:rsid w:val="00D40E14"/>
    <w:rsid w:val="00D673F0"/>
    <w:rsid w:val="00D774F2"/>
    <w:rsid w:val="00D901C9"/>
    <w:rsid w:val="00D97B5F"/>
    <w:rsid w:val="00DA459A"/>
    <w:rsid w:val="00DA4E06"/>
    <w:rsid w:val="00DA7A66"/>
    <w:rsid w:val="00DE3D09"/>
    <w:rsid w:val="00E26557"/>
    <w:rsid w:val="00E442DE"/>
    <w:rsid w:val="00E564EF"/>
    <w:rsid w:val="00E753A4"/>
    <w:rsid w:val="00E76DF9"/>
    <w:rsid w:val="00E9514F"/>
    <w:rsid w:val="00EA71CF"/>
    <w:rsid w:val="00EB03AE"/>
    <w:rsid w:val="00EB2EFF"/>
    <w:rsid w:val="00EB6A08"/>
    <w:rsid w:val="00EB6A5F"/>
    <w:rsid w:val="00EC35E9"/>
    <w:rsid w:val="00EC7218"/>
    <w:rsid w:val="00ED5539"/>
    <w:rsid w:val="00ED7E91"/>
    <w:rsid w:val="00EE66E2"/>
    <w:rsid w:val="00F26635"/>
    <w:rsid w:val="00F44459"/>
    <w:rsid w:val="00F51A21"/>
    <w:rsid w:val="00F57664"/>
    <w:rsid w:val="00F6262C"/>
    <w:rsid w:val="00F704B0"/>
    <w:rsid w:val="00F727BD"/>
    <w:rsid w:val="00F82659"/>
    <w:rsid w:val="00F945D7"/>
    <w:rsid w:val="00FA07F4"/>
    <w:rsid w:val="00FA1F96"/>
    <w:rsid w:val="00FB2716"/>
    <w:rsid w:val="00FC3C21"/>
    <w:rsid w:val="00FD60D8"/>
    <w:rsid w:val="00FE4372"/>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Prrafodelista1">
    <w:name w:val="Párrafo de lista1"/>
    <w:basedOn w:val="Normal"/>
    <w:rsid w:val="00DA7A66"/>
    <w:pPr>
      <w:ind w:left="720"/>
      <w:contextualSpacing/>
    </w:pPr>
    <w:rPr>
      <w:rFonts w:eastAsia="Calibri"/>
      <w:sz w:val="20"/>
      <w:szCs w:val="20"/>
      <w:lang w:eastAsia="es-CO"/>
    </w:rPr>
  </w:style>
  <w:style w:type="paragraph" w:styleId="Textoindependiente">
    <w:name w:val="Body Text"/>
    <w:basedOn w:val="Normal"/>
    <w:link w:val="TextoindependienteCar"/>
    <w:rsid w:val="007A03EE"/>
    <w:pPr>
      <w:spacing w:after="120"/>
    </w:pPr>
    <w:rPr>
      <w:sz w:val="20"/>
      <w:szCs w:val="20"/>
      <w:lang w:eastAsia="es-CO"/>
    </w:rPr>
  </w:style>
  <w:style w:type="character" w:customStyle="1" w:styleId="TextoindependienteCar">
    <w:name w:val="Texto independiente Car"/>
    <w:basedOn w:val="Fuentedeprrafopredeter"/>
    <w:link w:val="Textoindependiente"/>
    <w:rsid w:val="007A03EE"/>
    <w:rPr>
      <w:rFonts w:ascii="Times New Roman" w:eastAsia="Times New Roman" w:hAnsi="Times New Roman" w:cs="Times New Roman"/>
      <w:sz w:val="20"/>
      <w:szCs w:val="20"/>
      <w:lang w:val="es-ES" w:eastAsia="es-CO"/>
    </w:rPr>
  </w:style>
  <w:style w:type="character" w:customStyle="1" w:styleId="ya-q-full-text">
    <w:name w:val="ya-q-full-text"/>
    <w:basedOn w:val="Fuentedeprrafopredeter"/>
    <w:rsid w:val="00DA4E06"/>
  </w:style>
  <w:style w:type="paragraph" w:customStyle="1" w:styleId="Prrafodelista2">
    <w:name w:val="Párrafo de lista2"/>
    <w:basedOn w:val="Normal"/>
    <w:rsid w:val="00B057DC"/>
    <w:pPr>
      <w:ind w:left="720"/>
      <w:contextualSpacing/>
    </w:pPr>
    <w:rPr>
      <w:rFonts w:eastAsia="Calibri"/>
      <w:sz w:val="20"/>
      <w:szCs w:val="20"/>
      <w:lang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Prrafodelista1">
    <w:name w:val="Párrafo de lista1"/>
    <w:basedOn w:val="Normal"/>
    <w:rsid w:val="00DA7A66"/>
    <w:pPr>
      <w:ind w:left="720"/>
      <w:contextualSpacing/>
    </w:pPr>
    <w:rPr>
      <w:rFonts w:eastAsia="Calibri"/>
      <w:sz w:val="20"/>
      <w:szCs w:val="20"/>
      <w:lang w:eastAsia="es-CO"/>
    </w:rPr>
  </w:style>
  <w:style w:type="paragraph" w:styleId="Textoindependiente">
    <w:name w:val="Body Text"/>
    <w:basedOn w:val="Normal"/>
    <w:link w:val="TextoindependienteCar"/>
    <w:rsid w:val="007A03EE"/>
    <w:pPr>
      <w:spacing w:after="120"/>
    </w:pPr>
    <w:rPr>
      <w:sz w:val="20"/>
      <w:szCs w:val="20"/>
      <w:lang w:eastAsia="es-CO"/>
    </w:rPr>
  </w:style>
  <w:style w:type="character" w:customStyle="1" w:styleId="TextoindependienteCar">
    <w:name w:val="Texto independiente Car"/>
    <w:basedOn w:val="Fuentedeprrafopredeter"/>
    <w:link w:val="Textoindependiente"/>
    <w:rsid w:val="007A03EE"/>
    <w:rPr>
      <w:rFonts w:ascii="Times New Roman" w:eastAsia="Times New Roman" w:hAnsi="Times New Roman" w:cs="Times New Roman"/>
      <w:sz w:val="20"/>
      <w:szCs w:val="20"/>
      <w:lang w:val="es-ES" w:eastAsia="es-CO"/>
    </w:rPr>
  </w:style>
  <w:style w:type="character" w:customStyle="1" w:styleId="ya-q-full-text">
    <w:name w:val="ya-q-full-text"/>
    <w:basedOn w:val="Fuentedeprrafopredeter"/>
    <w:rsid w:val="00DA4E06"/>
  </w:style>
  <w:style w:type="paragraph" w:customStyle="1" w:styleId="Prrafodelista2">
    <w:name w:val="Párrafo de lista2"/>
    <w:basedOn w:val="Normal"/>
    <w:rsid w:val="00B057DC"/>
    <w:pPr>
      <w:ind w:left="720"/>
      <w:contextualSpacing/>
    </w:pPr>
    <w:rPr>
      <w:rFonts w:eastAsia="Calibri"/>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83954">
      <w:bodyDiv w:val="1"/>
      <w:marLeft w:val="0"/>
      <w:marRight w:val="0"/>
      <w:marTop w:val="0"/>
      <w:marBottom w:val="0"/>
      <w:divBdr>
        <w:top w:val="none" w:sz="0" w:space="0" w:color="auto"/>
        <w:left w:val="none" w:sz="0" w:space="0" w:color="auto"/>
        <w:bottom w:val="none" w:sz="0" w:space="0" w:color="auto"/>
        <w:right w:val="none" w:sz="0" w:space="0" w:color="auto"/>
      </w:divBdr>
      <w:divsChild>
        <w:div w:id="298609275">
          <w:marLeft w:val="0"/>
          <w:marRight w:val="0"/>
          <w:marTop w:val="0"/>
          <w:marBottom w:val="0"/>
          <w:divBdr>
            <w:top w:val="none" w:sz="0" w:space="0" w:color="auto"/>
            <w:left w:val="none" w:sz="0" w:space="0" w:color="auto"/>
            <w:bottom w:val="none" w:sz="0" w:space="0" w:color="auto"/>
            <w:right w:val="none" w:sz="0" w:space="0" w:color="auto"/>
          </w:divBdr>
          <w:divsChild>
            <w:div w:id="1716350587">
              <w:marLeft w:val="0"/>
              <w:marRight w:val="0"/>
              <w:marTop w:val="0"/>
              <w:marBottom w:val="0"/>
              <w:divBdr>
                <w:top w:val="none" w:sz="0" w:space="0" w:color="auto"/>
                <w:left w:val="none" w:sz="0" w:space="0" w:color="auto"/>
                <w:bottom w:val="none" w:sz="0" w:space="0" w:color="auto"/>
                <w:right w:val="none" w:sz="0" w:space="0" w:color="auto"/>
              </w:divBdr>
              <w:divsChild>
                <w:div w:id="312832701">
                  <w:marLeft w:val="0"/>
                  <w:marRight w:val="0"/>
                  <w:marTop w:val="0"/>
                  <w:marBottom w:val="0"/>
                  <w:divBdr>
                    <w:top w:val="none" w:sz="0" w:space="0" w:color="auto"/>
                    <w:left w:val="none" w:sz="0" w:space="0" w:color="auto"/>
                    <w:bottom w:val="none" w:sz="0" w:space="0" w:color="auto"/>
                    <w:right w:val="none" w:sz="0" w:space="0" w:color="auto"/>
                  </w:divBdr>
                  <w:divsChild>
                    <w:div w:id="1211654858">
                      <w:marLeft w:val="0"/>
                      <w:marRight w:val="0"/>
                      <w:marTop w:val="0"/>
                      <w:marBottom w:val="0"/>
                      <w:divBdr>
                        <w:top w:val="none" w:sz="0" w:space="0" w:color="auto"/>
                        <w:left w:val="none" w:sz="0" w:space="0" w:color="auto"/>
                        <w:bottom w:val="none" w:sz="0" w:space="0" w:color="auto"/>
                        <w:right w:val="none" w:sz="0" w:space="0" w:color="auto"/>
                      </w:divBdr>
                      <w:divsChild>
                        <w:div w:id="1055930797">
                          <w:marLeft w:val="0"/>
                          <w:marRight w:val="0"/>
                          <w:marTop w:val="0"/>
                          <w:marBottom w:val="0"/>
                          <w:divBdr>
                            <w:top w:val="none" w:sz="0" w:space="0" w:color="auto"/>
                            <w:left w:val="none" w:sz="0" w:space="0" w:color="auto"/>
                            <w:bottom w:val="none" w:sz="0" w:space="0" w:color="auto"/>
                            <w:right w:val="none" w:sz="0" w:space="0" w:color="auto"/>
                          </w:divBdr>
                          <w:divsChild>
                            <w:div w:id="261227128">
                              <w:marLeft w:val="0"/>
                              <w:marRight w:val="0"/>
                              <w:marTop w:val="0"/>
                              <w:marBottom w:val="0"/>
                              <w:divBdr>
                                <w:top w:val="none" w:sz="0" w:space="0" w:color="auto"/>
                                <w:left w:val="none" w:sz="0" w:space="0" w:color="auto"/>
                                <w:bottom w:val="none" w:sz="0" w:space="0" w:color="auto"/>
                                <w:right w:val="none" w:sz="0" w:space="0" w:color="auto"/>
                              </w:divBdr>
                              <w:divsChild>
                                <w:div w:id="496843720">
                                  <w:marLeft w:val="0"/>
                                  <w:marRight w:val="0"/>
                                  <w:marTop w:val="0"/>
                                  <w:marBottom w:val="0"/>
                                  <w:divBdr>
                                    <w:top w:val="none" w:sz="0" w:space="0" w:color="auto"/>
                                    <w:left w:val="none" w:sz="0" w:space="0" w:color="auto"/>
                                    <w:bottom w:val="none" w:sz="0" w:space="0" w:color="auto"/>
                                    <w:right w:val="none" w:sz="0" w:space="0" w:color="auto"/>
                                  </w:divBdr>
                                  <w:divsChild>
                                    <w:div w:id="1359158969">
                                      <w:marLeft w:val="0"/>
                                      <w:marRight w:val="0"/>
                                      <w:marTop w:val="0"/>
                                      <w:marBottom w:val="0"/>
                                      <w:divBdr>
                                        <w:top w:val="none" w:sz="0" w:space="0" w:color="auto"/>
                                        <w:left w:val="none" w:sz="0" w:space="0" w:color="auto"/>
                                        <w:bottom w:val="none" w:sz="0" w:space="0" w:color="auto"/>
                                        <w:right w:val="none" w:sz="0" w:space="0" w:color="auto"/>
                                      </w:divBdr>
                                      <w:divsChild>
                                        <w:div w:id="1958175619">
                                          <w:marLeft w:val="0"/>
                                          <w:marRight w:val="0"/>
                                          <w:marTop w:val="0"/>
                                          <w:marBottom w:val="0"/>
                                          <w:divBdr>
                                            <w:top w:val="none" w:sz="0" w:space="0" w:color="auto"/>
                                            <w:left w:val="none" w:sz="0" w:space="0" w:color="auto"/>
                                            <w:bottom w:val="none" w:sz="0" w:space="0" w:color="auto"/>
                                            <w:right w:val="none" w:sz="0" w:space="0" w:color="auto"/>
                                          </w:divBdr>
                                          <w:divsChild>
                                            <w:div w:id="1879245971">
                                              <w:marLeft w:val="0"/>
                                              <w:marRight w:val="0"/>
                                              <w:marTop w:val="0"/>
                                              <w:marBottom w:val="0"/>
                                              <w:divBdr>
                                                <w:top w:val="none" w:sz="0" w:space="0" w:color="auto"/>
                                                <w:left w:val="none" w:sz="0" w:space="0" w:color="auto"/>
                                                <w:bottom w:val="none" w:sz="0" w:space="0" w:color="auto"/>
                                                <w:right w:val="none" w:sz="0" w:space="0" w:color="auto"/>
                                              </w:divBdr>
                                              <w:divsChild>
                                                <w:div w:id="840701820">
                                                  <w:marLeft w:val="0"/>
                                                  <w:marRight w:val="0"/>
                                                  <w:marTop w:val="0"/>
                                                  <w:marBottom w:val="0"/>
                                                  <w:divBdr>
                                                    <w:top w:val="none" w:sz="0" w:space="0" w:color="auto"/>
                                                    <w:left w:val="none" w:sz="0" w:space="0" w:color="auto"/>
                                                    <w:bottom w:val="none" w:sz="0" w:space="0" w:color="auto"/>
                                                    <w:right w:val="none" w:sz="0" w:space="0" w:color="auto"/>
                                                  </w:divBdr>
                                                  <w:divsChild>
                                                    <w:div w:id="1428891472">
                                                      <w:marLeft w:val="0"/>
                                                      <w:marRight w:val="0"/>
                                                      <w:marTop w:val="0"/>
                                                      <w:marBottom w:val="0"/>
                                                      <w:divBdr>
                                                        <w:top w:val="none" w:sz="0" w:space="0" w:color="auto"/>
                                                        <w:left w:val="none" w:sz="0" w:space="0" w:color="auto"/>
                                                        <w:bottom w:val="none" w:sz="0" w:space="0" w:color="auto"/>
                                                        <w:right w:val="none" w:sz="0" w:space="0" w:color="auto"/>
                                                      </w:divBdr>
                                                      <w:divsChild>
                                                        <w:div w:id="187111401">
                                                          <w:marLeft w:val="0"/>
                                                          <w:marRight w:val="0"/>
                                                          <w:marTop w:val="0"/>
                                                          <w:marBottom w:val="0"/>
                                                          <w:divBdr>
                                                            <w:top w:val="none" w:sz="0" w:space="0" w:color="auto"/>
                                                            <w:left w:val="none" w:sz="0" w:space="0" w:color="auto"/>
                                                            <w:bottom w:val="none" w:sz="0" w:space="0" w:color="auto"/>
                                                            <w:right w:val="none" w:sz="0" w:space="0" w:color="auto"/>
                                                          </w:divBdr>
                                                          <w:divsChild>
                                                            <w:div w:id="1633516049">
                                                              <w:marLeft w:val="0"/>
                                                              <w:marRight w:val="0"/>
                                                              <w:marTop w:val="0"/>
                                                              <w:marBottom w:val="0"/>
                                                              <w:divBdr>
                                                                <w:top w:val="none" w:sz="0" w:space="0" w:color="auto"/>
                                                                <w:left w:val="none" w:sz="0" w:space="0" w:color="auto"/>
                                                                <w:bottom w:val="none" w:sz="0" w:space="0" w:color="auto"/>
                                                                <w:right w:val="none" w:sz="0" w:space="0" w:color="auto"/>
                                                              </w:divBdr>
                                                              <w:divsChild>
                                                                <w:div w:id="1438214314">
                                                                  <w:marLeft w:val="0"/>
                                                                  <w:marRight w:val="0"/>
                                                                  <w:marTop w:val="0"/>
                                                                  <w:marBottom w:val="0"/>
                                                                  <w:divBdr>
                                                                    <w:top w:val="none" w:sz="0" w:space="0" w:color="auto"/>
                                                                    <w:left w:val="none" w:sz="0" w:space="0" w:color="auto"/>
                                                                    <w:bottom w:val="none" w:sz="0" w:space="0" w:color="auto"/>
                                                                    <w:right w:val="none" w:sz="0" w:space="0" w:color="auto"/>
                                                                  </w:divBdr>
                                                                  <w:divsChild>
                                                                    <w:div w:id="1480070732">
                                                                      <w:marLeft w:val="0"/>
                                                                      <w:marRight w:val="0"/>
                                                                      <w:marTop w:val="0"/>
                                                                      <w:marBottom w:val="0"/>
                                                                      <w:divBdr>
                                                                        <w:top w:val="none" w:sz="0" w:space="0" w:color="auto"/>
                                                                        <w:left w:val="none" w:sz="0" w:space="0" w:color="auto"/>
                                                                        <w:bottom w:val="none" w:sz="0" w:space="0" w:color="auto"/>
                                                                        <w:right w:val="none" w:sz="0" w:space="0" w:color="auto"/>
                                                                      </w:divBdr>
                                                                      <w:divsChild>
                                                                        <w:div w:id="1975595818">
                                                                          <w:marLeft w:val="0"/>
                                                                          <w:marRight w:val="0"/>
                                                                          <w:marTop w:val="0"/>
                                                                          <w:marBottom w:val="0"/>
                                                                          <w:divBdr>
                                                                            <w:top w:val="none" w:sz="0" w:space="0" w:color="auto"/>
                                                                            <w:left w:val="none" w:sz="0" w:space="0" w:color="auto"/>
                                                                            <w:bottom w:val="none" w:sz="0" w:space="0" w:color="auto"/>
                                                                            <w:right w:val="none" w:sz="0" w:space="0" w:color="auto"/>
                                                                          </w:divBdr>
                                                                          <w:divsChild>
                                                                            <w:div w:id="72052443">
                                                                              <w:marLeft w:val="0"/>
                                                                              <w:marRight w:val="0"/>
                                                                              <w:marTop w:val="0"/>
                                                                              <w:marBottom w:val="0"/>
                                                                              <w:divBdr>
                                                                                <w:top w:val="none" w:sz="0" w:space="0" w:color="auto"/>
                                                                                <w:left w:val="none" w:sz="0" w:space="0" w:color="auto"/>
                                                                                <w:bottom w:val="none" w:sz="0" w:space="0" w:color="auto"/>
                                                                                <w:right w:val="none" w:sz="0" w:space="0" w:color="auto"/>
                                                                              </w:divBdr>
                                                                              <w:divsChild>
                                                                                <w:div w:id="162673434">
                                                                                  <w:marLeft w:val="0"/>
                                                                                  <w:marRight w:val="0"/>
                                                                                  <w:marTop w:val="0"/>
                                                                                  <w:marBottom w:val="0"/>
                                                                                  <w:divBdr>
                                                                                    <w:top w:val="none" w:sz="0" w:space="0" w:color="auto"/>
                                                                                    <w:left w:val="none" w:sz="0" w:space="0" w:color="auto"/>
                                                                                    <w:bottom w:val="none" w:sz="0" w:space="0" w:color="auto"/>
                                                                                    <w:right w:val="none" w:sz="0" w:space="0" w:color="auto"/>
                                                                                  </w:divBdr>
                                                                                  <w:divsChild>
                                                                                    <w:div w:id="371030728">
                                                                                      <w:marLeft w:val="0"/>
                                                                                      <w:marRight w:val="0"/>
                                                                                      <w:marTop w:val="0"/>
                                                                                      <w:marBottom w:val="0"/>
                                                                                      <w:divBdr>
                                                                                        <w:top w:val="none" w:sz="0" w:space="0" w:color="auto"/>
                                                                                        <w:left w:val="none" w:sz="0" w:space="0" w:color="auto"/>
                                                                                        <w:bottom w:val="none" w:sz="0" w:space="0" w:color="auto"/>
                                                                                        <w:right w:val="none" w:sz="0" w:space="0" w:color="auto"/>
                                                                                      </w:divBdr>
                                                                                      <w:divsChild>
                                                                                        <w:div w:id="620503717">
                                                                                          <w:marLeft w:val="0"/>
                                                                                          <w:marRight w:val="0"/>
                                                                                          <w:marTop w:val="0"/>
                                                                                          <w:marBottom w:val="0"/>
                                                                                          <w:divBdr>
                                                                                            <w:top w:val="none" w:sz="0" w:space="0" w:color="auto"/>
                                                                                            <w:left w:val="none" w:sz="0" w:space="0" w:color="auto"/>
                                                                                            <w:bottom w:val="none" w:sz="0" w:space="0" w:color="auto"/>
                                                                                            <w:right w:val="none" w:sz="0" w:space="0" w:color="auto"/>
                                                                                          </w:divBdr>
                                                                                          <w:divsChild>
                                                                                            <w:div w:id="673412742">
                                                                                              <w:marLeft w:val="0"/>
                                                                                              <w:marRight w:val="0"/>
                                                                                              <w:marTop w:val="0"/>
                                                                                              <w:marBottom w:val="0"/>
                                                                                              <w:divBdr>
                                                                                                <w:top w:val="none" w:sz="0" w:space="0" w:color="auto"/>
                                                                                                <w:left w:val="none" w:sz="0" w:space="0" w:color="auto"/>
                                                                                                <w:bottom w:val="none" w:sz="0" w:space="0" w:color="auto"/>
                                                                                                <w:right w:val="none" w:sz="0" w:space="0" w:color="auto"/>
                                                                                              </w:divBdr>
                                                                                              <w:divsChild>
                                                                                                <w:div w:id="572349738">
                                                                                                  <w:marLeft w:val="0"/>
                                                                                                  <w:marRight w:val="0"/>
                                                                                                  <w:marTop w:val="0"/>
                                                                                                  <w:marBottom w:val="0"/>
                                                                                                  <w:divBdr>
                                                                                                    <w:top w:val="none" w:sz="0" w:space="0" w:color="auto"/>
                                                                                                    <w:left w:val="none" w:sz="0" w:space="0" w:color="auto"/>
                                                                                                    <w:bottom w:val="none" w:sz="0" w:space="0" w:color="auto"/>
                                                                                                    <w:right w:val="none" w:sz="0" w:space="0" w:color="auto"/>
                                                                                                  </w:divBdr>
                                                                                                  <w:divsChild>
                                                                                                    <w:div w:id="85464126">
                                                                                                      <w:marLeft w:val="0"/>
                                                                                                      <w:marRight w:val="0"/>
                                                                                                      <w:marTop w:val="0"/>
                                                                                                      <w:marBottom w:val="0"/>
                                                                                                      <w:divBdr>
                                                                                                        <w:top w:val="none" w:sz="0" w:space="0" w:color="auto"/>
                                                                                                        <w:left w:val="none" w:sz="0" w:space="0" w:color="auto"/>
                                                                                                        <w:bottom w:val="none" w:sz="0" w:space="0" w:color="auto"/>
                                                                                                        <w:right w:val="none" w:sz="0" w:space="0" w:color="auto"/>
                                                                                                      </w:divBdr>
                                                                                                      <w:divsChild>
                                                                                                        <w:div w:id="1450662391">
                                                                                                          <w:marLeft w:val="0"/>
                                                                                                          <w:marRight w:val="0"/>
                                                                                                          <w:marTop w:val="0"/>
                                                                                                          <w:marBottom w:val="0"/>
                                                                                                          <w:divBdr>
                                                                                                            <w:top w:val="none" w:sz="0" w:space="0" w:color="auto"/>
                                                                                                            <w:left w:val="none" w:sz="0" w:space="0" w:color="auto"/>
                                                                                                            <w:bottom w:val="none" w:sz="0" w:space="0" w:color="auto"/>
                                                                                                            <w:right w:val="none" w:sz="0" w:space="0" w:color="auto"/>
                                                                                                          </w:divBdr>
                                                                                                          <w:divsChild>
                                                                                                            <w:div w:id="737367725">
                                                                                                              <w:marLeft w:val="0"/>
                                                                                                              <w:marRight w:val="0"/>
                                                                                                              <w:marTop w:val="0"/>
                                                                                                              <w:marBottom w:val="0"/>
                                                                                                              <w:divBdr>
                                                                                                                <w:top w:val="none" w:sz="0" w:space="0" w:color="auto"/>
                                                                                                                <w:left w:val="none" w:sz="0" w:space="0" w:color="auto"/>
                                                                                                                <w:bottom w:val="none" w:sz="0" w:space="0" w:color="auto"/>
                                                                                                                <w:right w:val="none" w:sz="0" w:space="0" w:color="auto"/>
                                                                                                              </w:divBdr>
                                                                                                              <w:divsChild>
                                                                                                                <w:div w:id="1351253177">
                                                                                                                  <w:marLeft w:val="0"/>
                                                                                                                  <w:marRight w:val="0"/>
                                                                                                                  <w:marTop w:val="0"/>
                                                                                                                  <w:marBottom w:val="0"/>
                                                                                                                  <w:divBdr>
                                                                                                                    <w:top w:val="none" w:sz="0" w:space="0" w:color="auto"/>
                                                                                                                    <w:left w:val="none" w:sz="0" w:space="0" w:color="auto"/>
                                                                                                                    <w:bottom w:val="none" w:sz="0" w:space="0" w:color="auto"/>
                                                                                                                    <w:right w:val="none" w:sz="0" w:space="0" w:color="auto"/>
                                                                                                                  </w:divBdr>
                                                                                                                  <w:divsChild>
                                                                                                                    <w:div w:id="58623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hatsnew.com/2012/10/29/sitios-para-resolver-problemas-matematicas-grafica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79322-330E-4646-B564-F265B506E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1817</Words>
  <Characters>9996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J.BetoC</cp:lastModifiedBy>
  <cp:revision>2</cp:revision>
  <dcterms:created xsi:type="dcterms:W3CDTF">2015-07-22T19:46:00Z</dcterms:created>
  <dcterms:modified xsi:type="dcterms:W3CDTF">2015-07-22T19:46:00Z</dcterms:modified>
</cp:coreProperties>
</file>